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401C7B" w:rsidP="00401C7B">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401C7B"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bookmarkStart w:id="0" w:name="_GoBack"/>
            <w:bookmarkEnd w:id="0"/>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8D4D23" w:rsidRDefault="008D4D23" w:rsidP="00FF200F">
            <w:pPr>
              <w:spacing w:before="240" w:after="0" w:line="240" w:lineRule="auto"/>
              <w:jc w:val="center"/>
              <w:rPr>
                <w:rFonts w:ascii="Times New Roman" w:eastAsia="Times New Roman" w:hAnsi="Times New Roman"/>
                <w:b/>
                <w:sz w:val="24"/>
                <w:szCs w:val="24"/>
                <w:lang w:eastAsia="tr-TR"/>
              </w:rPr>
            </w:pPr>
            <w:r w:rsidRPr="008D4D23">
              <w:rPr>
                <w:rFonts w:ascii="Times New Roman" w:eastAsia="Times New Roman" w:hAnsi="Times New Roman"/>
                <w:b/>
                <w:sz w:val="24"/>
                <w:szCs w:val="24"/>
                <w:lang w:eastAsia="tr-TR"/>
              </w:rPr>
              <w:t>3.02.02.01.006</w:t>
            </w:r>
          </w:p>
        </w:tc>
      </w:tr>
    </w:tbl>
    <w:p w:rsidR="00055CC8" w:rsidRPr="006308E9" w:rsidRDefault="006841AD" w:rsidP="00A63691">
      <w:pPr>
        <w:pStyle w:val="ListeParagraf"/>
        <w:numPr>
          <w:ilvl w:val="0"/>
          <w:numId w:val="9"/>
        </w:numPr>
        <w:spacing w:before="240" w:after="0" w:line="360" w:lineRule="auto"/>
        <w:ind w:hanging="294"/>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6F24CE"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72360C">
        <w:rPr>
          <w:rFonts w:ascii="Times New Roman" w:hAnsi="Times New Roman"/>
          <w:sz w:val="24"/>
          <w:szCs w:val="24"/>
        </w:rPr>
        <w:t>Afetten</w:t>
      </w:r>
      <w:r w:rsidR="00006EB8">
        <w:rPr>
          <w:rFonts w:ascii="Times New Roman" w:hAnsi="Times New Roman"/>
          <w:sz w:val="24"/>
          <w:szCs w:val="24"/>
        </w:rPr>
        <w:t xml:space="preserve"> Etkilenmiş</w:t>
      </w:r>
      <w:r w:rsidR="003D0ABA">
        <w:rPr>
          <w:rFonts w:ascii="Times New Roman" w:hAnsi="Times New Roman"/>
          <w:sz w:val="24"/>
          <w:szCs w:val="24"/>
        </w:rPr>
        <w:t xml:space="preserve"> Çocuklarla Çalışma</w:t>
      </w:r>
      <w:r w:rsidR="007C55D1">
        <w:rPr>
          <w:rFonts w:ascii="Times New Roman" w:hAnsi="Times New Roman"/>
          <w:sz w:val="24"/>
          <w:szCs w:val="24"/>
        </w:rPr>
        <w:t xml:space="preserve"> </w:t>
      </w:r>
      <w:r>
        <w:rPr>
          <w:rFonts w:ascii="Times New Roman" w:hAnsi="Times New Roman"/>
          <w:sz w:val="24"/>
          <w:szCs w:val="24"/>
        </w:rPr>
        <w:t xml:space="preserve">Eğitici Eğitimi </w:t>
      </w:r>
      <w:r w:rsidR="007C55D1">
        <w:rPr>
          <w:rFonts w:ascii="Times New Roman" w:hAnsi="Times New Roman"/>
          <w:sz w:val="24"/>
          <w:szCs w:val="24"/>
        </w:rPr>
        <w:t>Kursu</w:t>
      </w:r>
    </w:p>
    <w:p w:rsidR="006841AD" w:rsidRPr="006308E9" w:rsidRDefault="006841AD"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FF6C44" w:rsidRDefault="00F926F5" w:rsidP="002C112F">
      <w:pPr>
        <w:spacing w:before="240" w:after="0"/>
        <w:ind w:firstLine="567"/>
        <w:jc w:val="both"/>
        <w:rPr>
          <w:rFonts w:ascii="Times New Roman" w:hAnsi="Times New Roman"/>
          <w:sz w:val="24"/>
          <w:szCs w:val="24"/>
        </w:rPr>
      </w:pPr>
      <w:r w:rsidRPr="00F926F5">
        <w:rPr>
          <w:rFonts w:ascii="Times New Roman" w:hAnsi="Times New Roman"/>
          <w:sz w:val="24"/>
          <w:szCs w:val="24"/>
        </w:rPr>
        <w:t xml:space="preserve">Bu </w:t>
      </w:r>
      <w:r w:rsidR="00533FF5">
        <w:rPr>
          <w:rFonts w:ascii="Times New Roman" w:hAnsi="Times New Roman"/>
          <w:sz w:val="24"/>
          <w:szCs w:val="24"/>
        </w:rPr>
        <w:t>faaliyet</w:t>
      </w:r>
      <w:r w:rsidR="00F15448">
        <w:rPr>
          <w:rFonts w:ascii="Times New Roman" w:hAnsi="Times New Roman"/>
          <w:sz w:val="24"/>
          <w:szCs w:val="24"/>
        </w:rPr>
        <w:t xml:space="preserve"> ile</w:t>
      </w:r>
      <w:r w:rsidR="00533FF5">
        <w:rPr>
          <w:rFonts w:ascii="Times New Roman" w:hAnsi="Times New Roman"/>
          <w:sz w:val="24"/>
          <w:szCs w:val="24"/>
        </w:rPr>
        <w:t>,</w:t>
      </w:r>
      <w:r w:rsidR="00C56251" w:rsidRPr="00C56251">
        <w:rPr>
          <w:rFonts w:ascii="Times New Roman" w:hAnsi="Times New Roman"/>
          <w:bCs/>
          <w:sz w:val="24"/>
          <w:szCs w:val="24"/>
        </w:rPr>
        <w:t xml:space="preserve"> </w:t>
      </w:r>
      <w:r w:rsidR="00C56251">
        <w:rPr>
          <w:rFonts w:ascii="Times New Roman" w:hAnsi="Times New Roman"/>
          <w:bCs/>
          <w:sz w:val="24"/>
          <w:szCs w:val="24"/>
        </w:rPr>
        <w:t xml:space="preserve">Kapsayıcı Eğitim Öğretmen Eğitimi Modülü adlı proje kapsamında geliştirilen modüller </w:t>
      </w:r>
      <w:proofErr w:type="gramStart"/>
      <w:r w:rsidR="00C56251">
        <w:rPr>
          <w:rFonts w:ascii="Times New Roman" w:hAnsi="Times New Roman"/>
          <w:bCs/>
          <w:sz w:val="24"/>
          <w:szCs w:val="24"/>
        </w:rPr>
        <w:t xml:space="preserve">aracılığıyla </w:t>
      </w:r>
      <w:r w:rsidR="00C56251">
        <w:rPr>
          <w:rFonts w:ascii="Times New Roman" w:hAnsi="Times New Roman"/>
          <w:sz w:val="24"/>
          <w:szCs w:val="24"/>
        </w:rPr>
        <w:t>;</w:t>
      </w:r>
      <w:r w:rsidRPr="00F926F5">
        <w:rPr>
          <w:rFonts w:ascii="Times New Roman" w:hAnsi="Times New Roman"/>
          <w:sz w:val="24"/>
          <w:szCs w:val="24"/>
        </w:rPr>
        <w:t xml:space="preserve"> </w:t>
      </w:r>
      <w:r w:rsidR="00052B84">
        <w:rPr>
          <w:rFonts w:ascii="Times New Roman" w:hAnsi="Times New Roman"/>
          <w:sz w:val="24"/>
          <w:szCs w:val="24"/>
        </w:rPr>
        <w:t>sınıflarında</w:t>
      </w:r>
      <w:proofErr w:type="gramEnd"/>
      <w:r w:rsidR="00052B84">
        <w:rPr>
          <w:rFonts w:ascii="Times New Roman" w:hAnsi="Times New Roman"/>
          <w:sz w:val="24"/>
          <w:szCs w:val="24"/>
        </w:rPr>
        <w:t xml:space="preserve"> </w:t>
      </w:r>
      <w:r w:rsidR="00006EB8">
        <w:rPr>
          <w:rFonts w:ascii="Times New Roman" w:hAnsi="Times New Roman"/>
          <w:sz w:val="24"/>
          <w:szCs w:val="24"/>
        </w:rPr>
        <w:t xml:space="preserve">çeşitli </w:t>
      </w:r>
      <w:r w:rsidR="00FB4B6B">
        <w:rPr>
          <w:rFonts w:ascii="Times New Roman" w:hAnsi="Times New Roman"/>
          <w:sz w:val="24"/>
          <w:szCs w:val="24"/>
        </w:rPr>
        <w:t>afetlerden</w:t>
      </w:r>
      <w:r w:rsidR="00006EB8">
        <w:rPr>
          <w:rFonts w:ascii="Times New Roman" w:hAnsi="Times New Roman"/>
          <w:sz w:val="24"/>
          <w:szCs w:val="24"/>
        </w:rPr>
        <w:t xml:space="preserve"> etkilenmiş </w:t>
      </w:r>
      <w:r w:rsidR="00052B84">
        <w:rPr>
          <w:rFonts w:ascii="Times New Roman" w:hAnsi="Times New Roman"/>
          <w:sz w:val="24"/>
          <w:szCs w:val="24"/>
        </w:rPr>
        <w:t>öğrenciler</w:t>
      </w:r>
      <w:r w:rsidR="00F15448">
        <w:rPr>
          <w:rFonts w:ascii="Times New Roman" w:hAnsi="Times New Roman"/>
          <w:sz w:val="24"/>
          <w:szCs w:val="24"/>
        </w:rPr>
        <w:t>i</w:t>
      </w:r>
      <w:r w:rsidR="00052B84">
        <w:rPr>
          <w:rFonts w:ascii="Times New Roman" w:hAnsi="Times New Roman"/>
          <w:sz w:val="24"/>
          <w:szCs w:val="24"/>
        </w:rPr>
        <w:t xml:space="preserve"> </w:t>
      </w:r>
      <w:r w:rsidR="00006EB8">
        <w:rPr>
          <w:rFonts w:ascii="Times New Roman" w:hAnsi="Times New Roman"/>
          <w:sz w:val="24"/>
          <w:szCs w:val="24"/>
        </w:rPr>
        <w:t>bulunan</w:t>
      </w:r>
      <w:r w:rsidR="00052B84">
        <w:rPr>
          <w:rFonts w:ascii="Times New Roman" w:hAnsi="Times New Roman"/>
          <w:sz w:val="24"/>
          <w:szCs w:val="24"/>
        </w:rPr>
        <w:t xml:space="preserve"> öğretmenlerin, </w:t>
      </w:r>
      <w:r w:rsidR="00AC3A14">
        <w:rPr>
          <w:rFonts w:ascii="Times New Roman" w:hAnsi="Times New Roman"/>
          <w:sz w:val="24"/>
          <w:szCs w:val="24"/>
        </w:rPr>
        <w:t xml:space="preserve">bu öğrencilere yönelik kapsayıcı </w:t>
      </w:r>
      <w:r w:rsidR="00052B84">
        <w:rPr>
          <w:rFonts w:ascii="Times New Roman" w:hAnsi="Times New Roman"/>
          <w:sz w:val="24"/>
          <w:szCs w:val="24"/>
        </w:rPr>
        <w:t xml:space="preserve">sınıf içi ve sınıf dışı uygulamalarla </w:t>
      </w:r>
      <w:r w:rsidR="00AC3A14">
        <w:rPr>
          <w:rFonts w:ascii="Times New Roman" w:hAnsi="Times New Roman"/>
          <w:sz w:val="24"/>
          <w:szCs w:val="24"/>
        </w:rPr>
        <w:t xml:space="preserve">etkili bir </w:t>
      </w:r>
      <w:r w:rsidR="00052B84">
        <w:rPr>
          <w:rFonts w:ascii="Times New Roman" w:hAnsi="Times New Roman"/>
          <w:sz w:val="24"/>
          <w:szCs w:val="24"/>
        </w:rPr>
        <w:t>öğrenme</w:t>
      </w:r>
      <w:r w:rsidR="00AC3A14">
        <w:rPr>
          <w:rFonts w:ascii="Times New Roman" w:hAnsi="Times New Roman"/>
          <w:sz w:val="24"/>
          <w:szCs w:val="24"/>
        </w:rPr>
        <w:t>-</w:t>
      </w:r>
      <w:r w:rsidR="00052B84">
        <w:rPr>
          <w:rFonts w:ascii="Times New Roman" w:hAnsi="Times New Roman"/>
          <w:sz w:val="24"/>
          <w:szCs w:val="24"/>
        </w:rPr>
        <w:t>öğretme süreci</w:t>
      </w:r>
      <w:r w:rsidR="00B951D3">
        <w:rPr>
          <w:rFonts w:ascii="Times New Roman" w:hAnsi="Times New Roman"/>
          <w:sz w:val="24"/>
          <w:szCs w:val="24"/>
        </w:rPr>
        <w:t xml:space="preserve">ni </w:t>
      </w:r>
      <w:r w:rsidR="00AC3A14">
        <w:rPr>
          <w:rFonts w:ascii="Times New Roman" w:hAnsi="Times New Roman"/>
          <w:sz w:val="24"/>
          <w:szCs w:val="24"/>
        </w:rPr>
        <w:t>planlama</w:t>
      </w:r>
      <w:r w:rsidR="00B951D3">
        <w:rPr>
          <w:rFonts w:ascii="Times New Roman" w:hAnsi="Times New Roman"/>
          <w:sz w:val="24"/>
          <w:szCs w:val="24"/>
        </w:rPr>
        <w:t>sı ve yürütmesi hedeflenmektedir.</w:t>
      </w:r>
      <w:r w:rsidR="00D5696F">
        <w:rPr>
          <w:rFonts w:ascii="Times New Roman" w:hAnsi="Times New Roman"/>
          <w:sz w:val="24"/>
          <w:szCs w:val="24"/>
        </w:rPr>
        <w:t xml:space="preserve"> </w:t>
      </w:r>
      <w:r w:rsidR="00FF6C44">
        <w:rPr>
          <w:rFonts w:ascii="Times New Roman" w:hAnsi="Times New Roman"/>
          <w:sz w:val="24"/>
          <w:szCs w:val="24"/>
        </w:rPr>
        <w:t xml:space="preserve">Bu </w:t>
      </w:r>
      <w:r w:rsidR="00533FF5">
        <w:rPr>
          <w:rFonts w:ascii="Times New Roman" w:hAnsi="Times New Roman"/>
          <w:sz w:val="24"/>
          <w:szCs w:val="24"/>
        </w:rPr>
        <w:t>faaliyet</w:t>
      </w:r>
      <w:r w:rsidR="00265C8F">
        <w:rPr>
          <w:rFonts w:ascii="Times New Roman" w:hAnsi="Times New Roman"/>
          <w:sz w:val="24"/>
          <w:szCs w:val="24"/>
        </w:rPr>
        <w:t xml:space="preserve"> sonunda </w:t>
      </w:r>
      <w:r w:rsidR="00370BA4">
        <w:rPr>
          <w:rFonts w:ascii="Times New Roman" w:hAnsi="Times New Roman"/>
          <w:sz w:val="24"/>
          <w:szCs w:val="24"/>
        </w:rPr>
        <w:t>kursiyerler;</w:t>
      </w:r>
    </w:p>
    <w:p w:rsidR="008B6749" w:rsidRPr="00693585" w:rsidRDefault="008B6749" w:rsidP="002C112F">
      <w:pPr>
        <w:widowControl w:val="0"/>
        <w:autoSpaceDE w:val="0"/>
        <w:autoSpaceDN w:val="0"/>
        <w:adjustRightInd w:val="0"/>
        <w:spacing w:after="0" w:line="240" w:lineRule="auto"/>
        <w:ind w:right="-709"/>
        <w:rPr>
          <w:rFonts w:ascii="Times New Roman" w:hAnsi="Times New Roman"/>
          <w:sz w:val="24"/>
          <w:szCs w:val="24"/>
          <w:lang w:eastAsia="tr-TR"/>
        </w:rPr>
      </w:pPr>
    </w:p>
    <w:p w:rsidR="007C55D1" w:rsidRPr="0082279C" w:rsidRDefault="007C55D1" w:rsidP="007C55D1">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Pr>
          <w:rFonts w:ascii="Times New Roman" w:hAnsi="Times New Roman"/>
          <w:sz w:val="24"/>
        </w:rPr>
        <w:t>Kapsayıcı eğitimde tanışma etkinlikleri yapar.</w:t>
      </w:r>
      <w:r w:rsidR="00566F69">
        <w:rPr>
          <w:rFonts w:ascii="Times New Roman" w:hAnsi="Times New Roman"/>
          <w:sz w:val="24"/>
        </w:rPr>
        <w:t xml:space="preserve"> </w:t>
      </w:r>
    </w:p>
    <w:p w:rsidR="008820BF" w:rsidRPr="008820BF" w:rsidRDefault="008820BF" w:rsidP="008820BF">
      <w:pPr>
        <w:pStyle w:val="ListeParagraf"/>
        <w:numPr>
          <w:ilvl w:val="0"/>
          <w:numId w:val="16"/>
        </w:numPr>
        <w:spacing w:after="0" w:line="240" w:lineRule="auto"/>
        <w:rPr>
          <w:rFonts w:ascii="Times New Roman" w:hAnsi="Times New Roman"/>
          <w:sz w:val="24"/>
        </w:rPr>
      </w:pPr>
      <w:r w:rsidRPr="008820BF">
        <w:rPr>
          <w:rFonts w:ascii="Times New Roman" w:hAnsi="Times New Roman"/>
          <w:sz w:val="24"/>
        </w:rPr>
        <w:t>Yetişkin eğitiminin gereksinimlerini fark eder.</w:t>
      </w:r>
    </w:p>
    <w:p w:rsidR="008820BF" w:rsidRPr="008820BF" w:rsidRDefault="008820BF" w:rsidP="008820BF">
      <w:pPr>
        <w:pStyle w:val="ListeParagraf"/>
        <w:numPr>
          <w:ilvl w:val="0"/>
          <w:numId w:val="16"/>
        </w:numPr>
        <w:spacing w:after="0" w:line="240" w:lineRule="auto"/>
        <w:rPr>
          <w:rFonts w:ascii="Times New Roman" w:hAnsi="Times New Roman"/>
          <w:sz w:val="24"/>
        </w:rPr>
      </w:pPr>
      <w:r w:rsidRPr="008820BF">
        <w:rPr>
          <w:rFonts w:ascii="Times New Roman" w:hAnsi="Times New Roman"/>
          <w:sz w:val="24"/>
        </w:rPr>
        <w:t>Yetişkin eğitimine ilişkin uygulamalar gerçekleştirir.</w:t>
      </w:r>
    </w:p>
    <w:p w:rsidR="008820BF" w:rsidRPr="008820BF" w:rsidRDefault="008820BF" w:rsidP="008820BF">
      <w:pPr>
        <w:pStyle w:val="ListeParagraf"/>
        <w:numPr>
          <w:ilvl w:val="0"/>
          <w:numId w:val="16"/>
        </w:numPr>
        <w:spacing w:after="0" w:line="240" w:lineRule="auto"/>
        <w:rPr>
          <w:rFonts w:ascii="Times New Roman" w:hAnsi="Times New Roman"/>
          <w:sz w:val="24"/>
        </w:rPr>
      </w:pPr>
      <w:r w:rsidRPr="008820BF">
        <w:rPr>
          <w:rFonts w:ascii="Times New Roman" w:hAnsi="Times New Roman"/>
          <w:sz w:val="24"/>
        </w:rPr>
        <w:t>Kapsayıcı eğitim ile ilgili kavramları tanır.</w:t>
      </w:r>
    </w:p>
    <w:p w:rsidR="008820BF" w:rsidRDefault="008820BF" w:rsidP="008820BF">
      <w:pPr>
        <w:pStyle w:val="ListeParagraf"/>
        <w:numPr>
          <w:ilvl w:val="0"/>
          <w:numId w:val="16"/>
        </w:numPr>
        <w:spacing w:after="0" w:line="240" w:lineRule="auto"/>
        <w:rPr>
          <w:rFonts w:ascii="Times New Roman" w:hAnsi="Times New Roman"/>
          <w:sz w:val="24"/>
        </w:rPr>
      </w:pPr>
      <w:r w:rsidRPr="008820BF">
        <w:rPr>
          <w:rFonts w:ascii="Times New Roman" w:hAnsi="Times New Roman"/>
          <w:sz w:val="24"/>
        </w:rPr>
        <w:t xml:space="preserve">Kapsayıcı eğitim uygulamaları gerçekleştirir </w:t>
      </w:r>
    </w:p>
    <w:p w:rsidR="00730277" w:rsidRDefault="00FB4B6B" w:rsidP="008820BF">
      <w:pPr>
        <w:pStyle w:val="ListeParagraf"/>
        <w:numPr>
          <w:ilvl w:val="0"/>
          <w:numId w:val="16"/>
        </w:numPr>
        <w:spacing w:after="0" w:line="240" w:lineRule="auto"/>
        <w:rPr>
          <w:rFonts w:ascii="Times New Roman" w:hAnsi="Times New Roman"/>
          <w:sz w:val="24"/>
        </w:rPr>
      </w:pPr>
      <w:r>
        <w:rPr>
          <w:rFonts w:ascii="Times New Roman" w:hAnsi="Times New Roman"/>
          <w:sz w:val="24"/>
        </w:rPr>
        <w:t>Afet</w:t>
      </w:r>
      <w:r w:rsidR="00006EB8" w:rsidRPr="00006EB8">
        <w:rPr>
          <w:rFonts w:ascii="Times New Roman" w:hAnsi="Times New Roman"/>
          <w:sz w:val="24"/>
        </w:rPr>
        <w:t xml:space="preserve"> </w:t>
      </w:r>
      <w:r w:rsidR="00006EB8">
        <w:rPr>
          <w:rFonts w:ascii="Times New Roman" w:hAnsi="Times New Roman"/>
          <w:sz w:val="24"/>
        </w:rPr>
        <w:t xml:space="preserve">ile ilgili temel </w:t>
      </w:r>
      <w:r w:rsidR="001449D3">
        <w:rPr>
          <w:rFonts w:ascii="Times New Roman" w:hAnsi="Times New Roman"/>
          <w:sz w:val="24"/>
        </w:rPr>
        <w:t xml:space="preserve">kavramları açıklar. </w:t>
      </w:r>
    </w:p>
    <w:p w:rsidR="00533FF5" w:rsidRPr="00566F69" w:rsidRDefault="006A2BFD" w:rsidP="00533FF5">
      <w:pPr>
        <w:pStyle w:val="ListeParagraf"/>
        <w:numPr>
          <w:ilvl w:val="0"/>
          <w:numId w:val="16"/>
        </w:numPr>
        <w:rPr>
          <w:rFonts w:ascii="Times New Roman" w:hAnsi="Times New Roman"/>
          <w:sz w:val="24"/>
        </w:rPr>
      </w:pPr>
      <w:r w:rsidRPr="00566F69">
        <w:rPr>
          <w:rFonts w:ascii="Times New Roman" w:hAnsi="Times New Roman"/>
          <w:sz w:val="24"/>
        </w:rPr>
        <w:t>Risk altındaki çocuklar</w:t>
      </w:r>
      <w:r w:rsidR="00DE5334" w:rsidRPr="00566F69">
        <w:rPr>
          <w:rFonts w:ascii="Times New Roman" w:hAnsi="Times New Roman"/>
          <w:sz w:val="24"/>
        </w:rPr>
        <w:t xml:space="preserve">a yönelik etkinlikleri </w:t>
      </w:r>
      <w:r w:rsidR="00566F69" w:rsidRPr="00566F69">
        <w:rPr>
          <w:rFonts w:ascii="Times New Roman" w:hAnsi="Times New Roman"/>
          <w:sz w:val="24"/>
        </w:rPr>
        <w:t>listeler.</w:t>
      </w:r>
    </w:p>
    <w:p w:rsidR="00006EB8" w:rsidRPr="001449D3" w:rsidRDefault="00FB4B6B" w:rsidP="00006EB8">
      <w:pPr>
        <w:pStyle w:val="ListeParagraf"/>
        <w:widowControl w:val="0"/>
        <w:numPr>
          <w:ilvl w:val="0"/>
          <w:numId w:val="16"/>
        </w:numPr>
        <w:tabs>
          <w:tab w:val="left" w:pos="937"/>
        </w:tabs>
        <w:autoSpaceDE w:val="0"/>
        <w:autoSpaceDN w:val="0"/>
        <w:spacing w:before="132"/>
        <w:rPr>
          <w:rFonts w:ascii="Times New Roman" w:eastAsia="Times New Roman" w:hAnsi="Times New Roman"/>
          <w:sz w:val="24"/>
          <w:szCs w:val="24"/>
          <w:lang w:eastAsia="tr-TR" w:bidi="tr-TR"/>
        </w:rPr>
      </w:pPr>
      <w:r w:rsidRPr="001449D3">
        <w:rPr>
          <w:rFonts w:ascii="Times New Roman" w:eastAsia="Times New Roman" w:hAnsi="Times New Roman"/>
          <w:sz w:val="24"/>
          <w:szCs w:val="24"/>
          <w:lang w:eastAsia="tr-TR" w:bidi="tr-TR"/>
        </w:rPr>
        <w:t>Afetin</w:t>
      </w:r>
      <w:r w:rsidR="00006EB8" w:rsidRPr="001449D3">
        <w:rPr>
          <w:rFonts w:ascii="Times New Roman" w:eastAsia="Times New Roman" w:hAnsi="Times New Roman"/>
          <w:sz w:val="24"/>
          <w:szCs w:val="24"/>
          <w:lang w:eastAsia="tr-TR" w:bidi="tr-TR"/>
        </w:rPr>
        <w:t xml:space="preserve"> ç</w:t>
      </w:r>
      <w:r w:rsidR="00533FF5" w:rsidRPr="001449D3">
        <w:rPr>
          <w:rFonts w:ascii="Times New Roman" w:eastAsia="Times New Roman" w:hAnsi="Times New Roman"/>
          <w:sz w:val="24"/>
          <w:szCs w:val="24"/>
          <w:lang w:eastAsia="tr-TR" w:bidi="tr-TR"/>
        </w:rPr>
        <w:t>ocuk ve ergenler üzerinde</w:t>
      </w:r>
      <w:r w:rsidR="001449D3">
        <w:rPr>
          <w:rFonts w:ascii="Times New Roman" w:eastAsia="Times New Roman" w:hAnsi="Times New Roman"/>
          <w:sz w:val="24"/>
          <w:szCs w:val="24"/>
          <w:lang w:eastAsia="tr-TR" w:bidi="tr-TR"/>
        </w:rPr>
        <w:t xml:space="preserve">ki </w:t>
      </w:r>
      <w:r w:rsidR="00566F69">
        <w:rPr>
          <w:rFonts w:ascii="Times New Roman" w:eastAsia="Times New Roman" w:hAnsi="Times New Roman"/>
          <w:sz w:val="24"/>
          <w:szCs w:val="24"/>
          <w:lang w:eastAsia="tr-TR" w:bidi="tr-TR"/>
        </w:rPr>
        <w:t xml:space="preserve">etkilerini örneklerle açıklar. </w:t>
      </w:r>
    </w:p>
    <w:p w:rsidR="00533FF5" w:rsidRDefault="00FB4B6B" w:rsidP="00533FF5">
      <w:pPr>
        <w:pStyle w:val="ListeParagraf"/>
        <w:numPr>
          <w:ilvl w:val="0"/>
          <w:numId w:val="16"/>
        </w:numPr>
        <w:rPr>
          <w:rFonts w:ascii="Times New Roman" w:hAnsi="Times New Roman"/>
          <w:sz w:val="24"/>
        </w:rPr>
      </w:pPr>
      <w:r>
        <w:rPr>
          <w:rFonts w:ascii="Times New Roman" w:hAnsi="Times New Roman"/>
          <w:sz w:val="24"/>
        </w:rPr>
        <w:t>Psikolojik i</w:t>
      </w:r>
      <w:r w:rsidR="00566F69">
        <w:rPr>
          <w:rFonts w:ascii="Times New Roman" w:hAnsi="Times New Roman"/>
          <w:sz w:val="24"/>
        </w:rPr>
        <w:t>lk yardım çalışmalarını tanımlar.</w:t>
      </w:r>
    </w:p>
    <w:p w:rsidR="00533FF5" w:rsidRPr="006A3BBC" w:rsidRDefault="00533FF5" w:rsidP="00533FF5">
      <w:pPr>
        <w:pStyle w:val="ListeParagraf"/>
        <w:numPr>
          <w:ilvl w:val="0"/>
          <w:numId w:val="16"/>
        </w:numPr>
        <w:rPr>
          <w:rFonts w:ascii="Times New Roman" w:hAnsi="Times New Roman"/>
          <w:sz w:val="24"/>
        </w:rPr>
      </w:pPr>
      <w:r w:rsidRPr="00533FF5">
        <w:rPr>
          <w:rFonts w:ascii="Times New Roman" w:hAnsi="Times New Roman"/>
          <w:sz w:val="24"/>
          <w:szCs w:val="24"/>
        </w:rPr>
        <w:t xml:space="preserve">Afetlerin ardından çocukların gösterdikleri yas tepkileri </w:t>
      </w:r>
      <w:r w:rsidR="00566F69">
        <w:rPr>
          <w:rFonts w:ascii="Times New Roman" w:hAnsi="Times New Roman"/>
          <w:sz w:val="24"/>
          <w:szCs w:val="24"/>
        </w:rPr>
        <w:t>anlamaya çabalar</w:t>
      </w:r>
      <w:r>
        <w:rPr>
          <w:rFonts w:ascii="Times New Roman" w:hAnsi="Times New Roman"/>
          <w:sz w:val="24"/>
          <w:szCs w:val="24"/>
        </w:rPr>
        <w:t>.</w:t>
      </w:r>
    </w:p>
    <w:p w:rsidR="006A3BBC" w:rsidRPr="006A3BBC" w:rsidRDefault="006A3BBC" w:rsidP="006A3BBC">
      <w:pPr>
        <w:pStyle w:val="ListeParagraf"/>
        <w:widowControl w:val="0"/>
        <w:numPr>
          <w:ilvl w:val="0"/>
          <w:numId w:val="16"/>
        </w:numPr>
        <w:tabs>
          <w:tab w:val="left" w:pos="937"/>
        </w:tabs>
        <w:autoSpaceDE w:val="0"/>
        <w:autoSpaceDN w:val="0"/>
        <w:spacing w:before="132"/>
        <w:rPr>
          <w:rFonts w:ascii="Times New Roman" w:eastAsia="Times New Roman" w:hAnsi="Times New Roman"/>
          <w:lang w:eastAsia="tr-TR" w:bidi="tr-TR"/>
        </w:rPr>
      </w:pPr>
      <w:r>
        <w:rPr>
          <w:rFonts w:ascii="Times New Roman" w:hAnsi="Times New Roman"/>
          <w:sz w:val="24"/>
        </w:rPr>
        <w:t xml:space="preserve">Afetlerden </w:t>
      </w:r>
      <w:proofErr w:type="spellStart"/>
      <w:r>
        <w:rPr>
          <w:rFonts w:ascii="Times New Roman" w:hAnsi="Times New Roman"/>
          <w:sz w:val="24"/>
        </w:rPr>
        <w:t>etkinlenmiş</w:t>
      </w:r>
      <w:proofErr w:type="spellEnd"/>
      <w:r>
        <w:rPr>
          <w:rFonts w:ascii="Times New Roman" w:hAnsi="Times New Roman"/>
          <w:sz w:val="24"/>
        </w:rPr>
        <w:t xml:space="preserve"> çocuklarda yeniden güven oluşturmaya yönelik etkinlikler hazırlar.</w:t>
      </w:r>
    </w:p>
    <w:p w:rsidR="008042FE" w:rsidRDefault="00533FF5" w:rsidP="00F15448">
      <w:pPr>
        <w:pStyle w:val="ListeParagraf"/>
        <w:numPr>
          <w:ilvl w:val="0"/>
          <w:numId w:val="16"/>
        </w:numPr>
        <w:kinsoku w:val="0"/>
        <w:overflowPunct w:val="0"/>
        <w:spacing w:before="117" w:after="0" w:line="240" w:lineRule="auto"/>
        <w:jc w:val="both"/>
        <w:rPr>
          <w:rFonts w:ascii="Times New Roman" w:hAnsi="Times New Roman"/>
          <w:color w:val="2A2D2D"/>
          <w:w w:val="105"/>
          <w:sz w:val="24"/>
          <w:szCs w:val="24"/>
        </w:rPr>
      </w:pPr>
      <w:r w:rsidRPr="00533FF5">
        <w:rPr>
          <w:rFonts w:ascii="Times New Roman" w:hAnsi="Times New Roman"/>
          <w:sz w:val="24"/>
          <w:szCs w:val="24"/>
        </w:rPr>
        <w:t>Afetlerin ardından öğrenme çevresi</w:t>
      </w:r>
      <w:r>
        <w:rPr>
          <w:rFonts w:ascii="Times New Roman" w:hAnsi="Times New Roman"/>
          <w:sz w:val="24"/>
          <w:szCs w:val="24"/>
        </w:rPr>
        <w:t>nin önemini tartışır.</w:t>
      </w:r>
      <w:r w:rsidR="00F15448" w:rsidRPr="00F15448">
        <w:rPr>
          <w:rFonts w:ascii="Times New Roman" w:hAnsi="Times New Roman"/>
          <w:color w:val="2A2D2D"/>
          <w:w w:val="105"/>
          <w:sz w:val="24"/>
          <w:szCs w:val="24"/>
        </w:rPr>
        <w:t xml:space="preserve"> </w:t>
      </w:r>
    </w:p>
    <w:p w:rsidR="008042FE" w:rsidRDefault="008042FE" w:rsidP="008042FE">
      <w:pPr>
        <w:pStyle w:val="ListeParagraf"/>
        <w:numPr>
          <w:ilvl w:val="0"/>
          <w:numId w:val="16"/>
        </w:numPr>
        <w:rPr>
          <w:rFonts w:ascii="Times New Roman" w:hAnsi="Times New Roman"/>
          <w:sz w:val="24"/>
        </w:rPr>
      </w:pPr>
      <w:r>
        <w:rPr>
          <w:rFonts w:ascii="Times New Roman" w:hAnsi="Times New Roman"/>
          <w:sz w:val="24"/>
        </w:rPr>
        <w:t>Müdahale stratejilerini geliştir</w:t>
      </w:r>
      <w:r w:rsidR="00566F69">
        <w:rPr>
          <w:rFonts w:ascii="Times New Roman" w:hAnsi="Times New Roman"/>
          <w:sz w:val="24"/>
        </w:rPr>
        <w:t>ir.</w:t>
      </w:r>
    </w:p>
    <w:p w:rsidR="008042FE" w:rsidRDefault="008042FE" w:rsidP="008042FE">
      <w:pPr>
        <w:pStyle w:val="ListeParagraf"/>
        <w:numPr>
          <w:ilvl w:val="0"/>
          <w:numId w:val="16"/>
        </w:numPr>
        <w:rPr>
          <w:rFonts w:ascii="Times New Roman" w:hAnsi="Times New Roman"/>
          <w:sz w:val="24"/>
        </w:rPr>
      </w:pPr>
      <w:r>
        <w:rPr>
          <w:rFonts w:ascii="Times New Roman" w:hAnsi="Times New Roman"/>
          <w:sz w:val="24"/>
        </w:rPr>
        <w:t xml:space="preserve">Risklere </w:t>
      </w:r>
      <w:r w:rsidRPr="00006EB8">
        <w:rPr>
          <w:rFonts w:ascii="Times New Roman" w:hAnsi="Times New Roman"/>
          <w:sz w:val="24"/>
        </w:rPr>
        <w:t xml:space="preserve">duyarlı okullar </w:t>
      </w:r>
      <w:r>
        <w:rPr>
          <w:rFonts w:ascii="Times New Roman" w:hAnsi="Times New Roman"/>
          <w:sz w:val="24"/>
        </w:rPr>
        <w:t>oluştur</w:t>
      </w:r>
      <w:r w:rsidRPr="00006EB8">
        <w:rPr>
          <w:rFonts w:ascii="Times New Roman" w:hAnsi="Times New Roman"/>
          <w:sz w:val="24"/>
        </w:rPr>
        <w:t>ma</w:t>
      </w:r>
      <w:r>
        <w:rPr>
          <w:rFonts w:ascii="Times New Roman" w:hAnsi="Times New Roman"/>
          <w:sz w:val="24"/>
        </w:rPr>
        <w:t xml:space="preserve"> uygulamaları planlar.</w:t>
      </w:r>
    </w:p>
    <w:p w:rsidR="00F15448" w:rsidRPr="008820BF" w:rsidRDefault="00F15448" w:rsidP="00566F69">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8820BF">
        <w:rPr>
          <w:rFonts w:ascii="Times New Roman" w:hAnsi="Times New Roman"/>
          <w:w w:val="102"/>
          <w:sz w:val="24"/>
          <w:szCs w:val="24"/>
        </w:rPr>
        <w:t xml:space="preserve">Öğrenme </w:t>
      </w:r>
      <w:r w:rsidR="00566F69" w:rsidRPr="008820BF">
        <w:rPr>
          <w:rFonts w:ascii="Times New Roman" w:hAnsi="Times New Roman"/>
          <w:spacing w:val="-9"/>
          <w:w w:val="108"/>
          <w:sz w:val="24"/>
          <w:szCs w:val="24"/>
        </w:rPr>
        <w:t>or</w:t>
      </w:r>
      <w:r w:rsidRPr="008820BF">
        <w:rPr>
          <w:rFonts w:ascii="Times New Roman" w:hAnsi="Times New Roman"/>
          <w:spacing w:val="-9"/>
          <w:w w:val="108"/>
          <w:sz w:val="24"/>
          <w:szCs w:val="24"/>
        </w:rPr>
        <w:t>taml</w:t>
      </w:r>
      <w:r w:rsidR="00566F69" w:rsidRPr="008820BF">
        <w:rPr>
          <w:rFonts w:ascii="Times New Roman" w:hAnsi="Times New Roman"/>
          <w:spacing w:val="-9"/>
          <w:w w:val="108"/>
          <w:sz w:val="24"/>
          <w:szCs w:val="24"/>
        </w:rPr>
        <w:t xml:space="preserve">arının </w:t>
      </w:r>
      <w:r w:rsidRPr="008820BF">
        <w:rPr>
          <w:rFonts w:ascii="Times New Roman" w:hAnsi="Times New Roman"/>
          <w:spacing w:val="-9"/>
          <w:w w:val="101"/>
          <w:sz w:val="24"/>
          <w:szCs w:val="24"/>
        </w:rPr>
        <w:t xml:space="preserve">öğrencilerin </w:t>
      </w:r>
      <w:r w:rsidRPr="008820BF">
        <w:rPr>
          <w:rFonts w:ascii="Times New Roman" w:hAnsi="Times New Roman"/>
          <w:spacing w:val="-2"/>
          <w:w w:val="105"/>
          <w:sz w:val="24"/>
          <w:szCs w:val="24"/>
        </w:rPr>
        <w:t xml:space="preserve">bireysel </w:t>
      </w:r>
      <w:proofErr w:type="gramStart"/>
      <w:r w:rsidRPr="008820BF">
        <w:rPr>
          <w:rFonts w:ascii="Times New Roman" w:hAnsi="Times New Roman"/>
          <w:spacing w:val="-2"/>
          <w:w w:val="102"/>
          <w:sz w:val="24"/>
          <w:szCs w:val="24"/>
        </w:rPr>
        <w:t xml:space="preserve">farklılıklarını </w:t>
      </w:r>
      <w:r w:rsidRPr="008820BF">
        <w:rPr>
          <w:rFonts w:ascii="Times New Roman" w:hAnsi="Times New Roman"/>
          <w:w w:val="102"/>
          <w:sz w:val="24"/>
          <w:szCs w:val="24"/>
        </w:rPr>
        <w:t xml:space="preserve"> </w:t>
      </w:r>
      <w:r w:rsidRPr="008820BF">
        <w:rPr>
          <w:rFonts w:ascii="Times New Roman" w:hAnsi="Times New Roman"/>
          <w:w w:val="105"/>
          <w:sz w:val="24"/>
          <w:szCs w:val="24"/>
        </w:rPr>
        <w:t>ve</w:t>
      </w:r>
      <w:proofErr w:type="gramEnd"/>
      <w:r w:rsidRPr="008820BF">
        <w:rPr>
          <w:rFonts w:ascii="Times New Roman" w:hAnsi="Times New Roman"/>
          <w:w w:val="105"/>
          <w:sz w:val="24"/>
          <w:szCs w:val="24"/>
        </w:rPr>
        <w:t xml:space="preserve"> ihtiyaçlarını dikkate alarak düzenler.</w:t>
      </w:r>
    </w:p>
    <w:p w:rsidR="00F15448" w:rsidRPr="008820BF" w:rsidRDefault="00F15448" w:rsidP="00566F69">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8820BF">
        <w:rPr>
          <w:rFonts w:ascii="Times New Roman" w:hAnsi="Times New Roman"/>
          <w:w w:val="105"/>
          <w:sz w:val="24"/>
          <w:szCs w:val="24"/>
        </w:rPr>
        <w:t xml:space="preserve">Öğretme ve öğrenme </w:t>
      </w:r>
      <w:r w:rsidRPr="008820BF">
        <w:rPr>
          <w:rFonts w:ascii="Times New Roman" w:hAnsi="Times New Roman"/>
          <w:spacing w:val="-12"/>
          <w:w w:val="105"/>
          <w:sz w:val="24"/>
          <w:szCs w:val="24"/>
        </w:rPr>
        <w:t>sü</w:t>
      </w:r>
      <w:r w:rsidR="00566F69" w:rsidRPr="008820BF">
        <w:rPr>
          <w:rFonts w:ascii="Times New Roman" w:hAnsi="Times New Roman"/>
          <w:spacing w:val="-12"/>
          <w:w w:val="105"/>
          <w:sz w:val="24"/>
          <w:szCs w:val="24"/>
        </w:rPr>
        <w:t>recini</w:t>
      </w:r>
      <w:r w:rsidRPr="008820BF">
        <w:rPr>
          <w:rFonts w:ascii="Times New Roman" w:hAnsi="Times New Roman"/>
          <w:spacing w:val="-12"/>
          <w:w w:val="105"/>
          <w:sz w:val="24"/>
          <w:szCs w:val="24"/>
        </w:rPr>
        <w:t xml:space="preserve"> </w:t>
      </w:r>
      <w:r w:rsidR="00566F69" w:rsidRPr="008820BF">
        <w:rPr>
          <w:rFonts w:ascii="Times New Roman" w:hAnsi="Times New Roman"/>
          <w:w w:val="105"/>
          <w:sz w:val="24"/>
          <w:szCs w:val="24"/>
        </w:rPr>
        <w:t>yür</w:t>
      </w:r>
      <w:r w:rsidRPr="008820BF">
        <w:rPr>
          <w:rFonts w:ascii="Times New Roman" w:hAnsi="Times New Roman"/>
          <w:w w:val="105"/>
          <w:sz w:val="24"/>
          <w:szCs w:val="24"/>
        </w:rPr>
        <w:t xml:space="preserve">ütürken, özel </w:t>
      </w:r>
      <w:r w:rsidRPr="008820BF">
        <w:rPr>
          <w:rFonts w:ascii="Times New Roman" w:hAnsi="Times New Roman"/>
          <w:spacing w:val="-7"/>
          <w:w w:val="105"/>
          <w:sz w:val="24"/>
          <w:szCs w:val="24"/>
        </w:rPr>
        <w:t>gereks</w:t>
      </w:r>
      <w:r w:rsidR="00566F69" w:rsidRPr="008820BF">
        <w:rPr>
          <w:rFonts w:ascii="Times New Roman" w:hAnsi="Times New Roman"/>
          <w:spacing w:val="-7"/>
          <w:w w:val="105"/>
          <w:sz w:val="24"/>
          <w:szCs w:val="24"/>
        </w:rPr>
        <w:t>inim</w:t>
      </w:r>
      <w:r w:rsidRPr="008820BF">
        <w:rPr>
          <w:rFonts w:ascii="Times New Roman" w:hAnsi="Times New Roman"/>
          <w:spacing w:val="-7"/>
          <w:w w:val="105"/>
          <w:sz w:val="24"/>
          <w:szCs w:val="24"/>
        </w:rPr>
        <w:t xml:space="preserve">leri </w:t>
      </w:r>
      <w:r w:rsidRPr="008820BF">
        <w:rPr>
          <w:rFonts w:ascii="Times New Roman" w:hAnsi="Times New Roman"/>
          <w:w w:val="105"/>
          <w:sz w:val="24"/>
          <w:szCs w:val="24"/>
        </w:rPr>
        <w:t>olan öğrencileri dikkate alır.</w:t>
      </w:r>
    </w:p>
    <w:p w:rsidR="00F15448" w:rsidRPr="008820BF" w:rsidRDefault="00F15448" w:rsidP="00F15448">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8820BF">
        <w:rPr>
          <w:rFonts w:ascii="Times New Roman" w:hAnsi="Times New Roman"/>
          <w:w w:val="105"/>
          <w:sz w:val="24"/>
          <w:szCs w:val="24"/>
        </w:rPr>
        <w:t>Her öğrenciye insan ve birey olarak değer verir.</w:t>
      </w:r>
    </w:p>
    <w:p w:rsidR="00F15448" w:rsidRPr="008820BF" w:rsidRDefault="00F15448" w:rsidP="00F15448">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8820BF">
        <w:rPr>
          <w:rFonts w:ascii="Times New Roman" w:hAnsi="Times New Roman"/>
          <w:w w:val="105"/>
          <w:sz w:val="24"/>
          <w:szCs w:val="24"/>
        </w:rPr>
        <w:t>Etkili iletişim yöntem ve tekniklerini kullanmaya özen gösterir.</w:t>
      </w:r>
    </w:p>
    <w:p w:rsidR="00C56251" w:rsidRPr="00C56251" w:rsidRDefault="00C56251" w:rsidP="00C56251">
      <w:pPr>
        <w:kinsoku w:val="0"/>
        <w:overflowPunct w:val="0"/>
        <w:spacing w:before="105" w:after="0" w:line="240" w:lineRule="auto"/>
        <w:ind w:right="484"/>
        <w:jc w:val="both"/>
        <w:rPr>
          <w:rFonts w:ascii="Times New Roman" w:hAnsi="Times New Roman"/>
          <w:color w:val="3D3F3F"/>
          <w:w w:val="105"/>
          <w:sz w:val="24"/>
          <w:szCs w:val="24"/>
        </w:rPr>
      </w:pPr>
    </w:p>
    <w:p w:rsidR="008B6749" w:rsidRPr="00F15448" w:rsidRDefault="008B6749" w:rsidP="00F15448">
      <w:pPr>
        <w:rPr>
          <w:rFonts w:ascii="Times New Roman" w:hAnsi="Times New Roman"/>
          <w:sz w:val="24"/>
        </w:rPr>
      </w:pPr>
    </w:p>
    <w:p w:rsidR="006841AD" w:rsidRPr="006308E9" w:rsidRDefault="006841AD" w:rsidP="00A63691">
      <w:pPr>
        <w:widowControl w:val="0"/>
        <w:suppressAutoHyphens/>
        <w:autoSpaceDE w:val="0"/>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t>3</w:t>
      </w:r>
      <w:bookmarkStart w:id="1" w:name="_Hlk506972658"/>
      <w:r w:rsidRPr="006308E9">
        <w:rPr>
          <w:rFonts w:ascii="Times New Roman" w:hAnsi="Times New Roman"/>
          <w:b/>
          <w:sz w:val="24"/>
          <w:szCs w:val="24"/>
        </w:rPr>
        <w:t>. ETKİNLİĞİN İLİŞKİLİ OLDUĞU YETERLİKLER</w:t>
      </w:r>
    </w:p>
    <w:p w:rsidR="006841AD" w:rsidRPr="006308E9" w:rsidRDefault="006841AD" w:rsidP="00A63691">
      <w:pPr>
        <w:spacing w:before="240" w:line="360" w:lineRule="auto"/>
        <w:ind w:left="360" w:firstLine="349"/>
        <w:jc w:val="both"/>
        <w:rPr>
          <w:rFonts w:ascii="Times New Roman" w:hAnsi="Times New Roman"/>
          <w:sz w:val="24"/>
          <w:szCs w:val="24"/>
        </w:rPr>
      </w:pPr>
      <w:r w:rsidRPr="006308E9">
        <w:rPr>
          <w:rFonts w:ascii="Times New Roman" w:hAnsi="Times New Roman"/>
          <w:b/>
          <w:sz w:val="24"/>
          <w:szCs w:val="24"/>
        </w:rPr>
        <w:t>A. Mesleki Bilgi</w:t>
      </w:r>
      <w:r w:rsidRPr="006308E9">
        <w:rPr>
          <w:rFonts w:ascii="Times New Roman" w:hAnsi="Times New Roman"/>
          <w:sz w:val="24"/>
          <w:szCs w:val="24"/>
        </w:rPr>
        <w:t>:</w:t>
      </w:r>
    </w:p>
    <w:p w:rsidR="006841AD" w:rsidRPr="006308E9" w:rsidRDefault="006841AD" w:rsidP="00A63691">
      <w:pPr>
        <w:ind w:left="360" w:firstLine="349"/>
        <w:jc w:val="both"/>
        <w:rPr>
          <w:rFonts w:ascii="Times New Roman" w:hAnsi="Times New Roman"/>
          <w:sz w:val="24"/>
          <w:szCs w:val="24"/>
        </w:rPr>
      </w:pPr>
      <w:r w:rsidRPr="006308E9">
        <w:rPr>
          <w:rFonts w:ascii="Times New Roman" w:hAnsi="Times New Roman"/>
          <w:sz w:val="24"/>
          <w:szCs w:val="24"/>
        </w:rPr>
        <w:t xml:space="preserve">    A1. Alan Bilgisi</w:t>
      </w:r>
    </w:p>
    <w:p w:rsidR="006841AD" w:rsidRPr="006308E9" w:rsidRDefault="006841AD" w:rsidP="00A63691">
      <w:pPr>
        <w:ind w:firstLine="349"/>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A63691">
      <w:pPr>
        <w:spacing w:line="360" w:lineRule="auto"/>
        <w:ind w:firstLine="349"/>
        <w:jc w:val="both"/>
        <w:rPr>
          <w:rFonts w:ascii="Times New Roman" w:hAnsi="Times New Roman"/>
          <w:sz w:val="24"/>
          <w:szCs w:val="24"/>
        </w:rPr>
      </w:pPr>
      <w:r w:rsidRPr="006308E9">
        <w:rPr>
          <w:rFonts w:ascii="Times New Roman" w:hAnsi="Times New Roman"/>
          <w:b/>
          <w:sz w:val="24"/>
          <w:szCs w:val="24"/>
        </w:rPr>
        <w:t xml:space="preserve">      B. Mesleki Beceri</w:t>
      </w:r>
      <w:r w:rsidRPr="006308E9">
        <w:rPr>
          <w:rFonts w:ascii="Times New Roman" w:hAnsi="Times New Roman"/>
          <w:sz w:val="24"/>
          <w:szCs w:val="24"/>
        </w:rPr>
        <w:t>:</w:t>
      </w:r>
    </w:p>
    <w:p w:rsidR="006841AD" w:rsidRPr="006308E9" w:rsidRDefault="006841AD" w:rsidP="00A63691">
      <w:pPr>
        <w:ind w:left="360" w:firstLine="349"/>
        <w:jc w:val="both"/>
        <w:rPr>
          <w:rFonts w:ascii="Times New Roman" w:hAnsi="Times New Roman"/>
          <w:sz w:val="24"/>
          <w:szCs w:val="24"/>
        </w:rPr>
      </w:pPr>
      <w:r w:rsidRPr="006308E9">
        <w:rPr>
          <w:rFonts w:ascii="Times New Roman" w:hAnsi="Times New Roman"/>
          <w:sz w:val="24"/>
          <w:szCs w:val="24"/>
        </w:rPr>
        <w:t xml:space="preserve"> </w:t>
      </w:r>
      <w:r w:rsidR="00A63691">
        <w:rPr>
          <w:rFonts w:ascii="Times New Roman" w:hAnsi="Times New Roman"/>
          <w:sz w:val="24"/>
          <w:szCs w:val="24"/>
        </w:rPr>
        <w:t xml:space="preserve">   </w:t>
      </w:r>
      <w:r w:rsidRPr="006308E9">
        <w:rPr>
          <w:rFonts w:ascii="Times New Roman" w:hAnsi="Times New Roman"/>
          <w:sz w:val="24"/>
          <w:szCs w:val="24"/>
        </w:rPr>
        <w:t>B2. Öğrenme Ortamları Oluşturma</w:t>
      </w:r>
    </w:p>
    <w:p w:rsidR="006841AD" w:rsidRDefault="00A63691" w:rsidP="00A63691">
      <w:pPr>
        <w:ind w:left="360" w:firstLine="349"/>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B3. Öğretme ve Öğrenme Sürecini Yönetme</w:t>
      </w:r>
    </w:p>
    <w:p w:rsidR="006841AD" w:rsidRPr="006308E9" w:rsidRDefault="006841AD" w:rsidP="00A63691">
      <w:pPr>
        <w:spacing w:line="360" w:lineRule="auto"/>
        <w:ind w:left="360" w:firstLine="349"/>
        <w:jc w:val="both"/>
        <w:rPr>
          <w:rFonts w:ascii="Times New Roman" w:hAnsi="Times New Roman"/>
          <w:b/>
          <w:sz w:val="24"/>
          <w:szCs w:val="24"/>
        </w:rPr>
      </w:pPr>
      <w:r w:rsidRPr="006308E9">
        <w:rPr>
          <w:rFonts w:ascii="Times New Roman" w:hAnsi="Times New Roman"/>
          <w:b/>
          <w:sz w:val="24"/>
          <w:szCs w:val="24"/>
        </w:rPr>
        <w:t>C. Tutum ve Değerler</w:t>
      </w:r>
    </w:p>
    <w:p w:rsidR="006841AD" w:rsidRPr="006308E9" w:rsidRDefault="00A63691" w:rsidP="00A63691">
      <w:pPr>
        <w:ind w:left="360" w:firstLine="349"/>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C2. Öğrenciye Yaklaşım</w:t>
      </w:r>
    </w:p>
    <w:p w:rsidR="006841AD" w:rsidRPr="006308E9" w:rsidRDefault="00A63691" w:rsidP="00A63691">
      <w:pPr>
        <w:ind w:firstLine="349"/>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p>
    <w:bookmarkEnd w:id="1"/>
    <w:p w:rsidR="00055CC8" w:rsidRPr="006308E9" w:rsidRDefault="006841AD" w:rsidP="00A63691">
      <w:pPr>
        <w:tabs>
          <w:tab w:val="left" w:pos="426"/>
        </w:tabs>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A63691">
        <w:rPr>
          <w:rFonts w:ascii="Times New Roman" w:hAnsi="Times New Roman"/>
          <w:b/>
          <w:sz w:val="24"/>
          <w:szCs w:val="24"/>
        </w:rPr>
        <w:t xml:space="preserve">    </w:t>
      </w:r>
      <w:r w:rsidRPr="006308E9">
        <w:rPr>
          <w:rFonts w:ascii="Times New Roman" w:hAnsi="Times New Roman"/>
          <w:b/>
          <w:sz w:val="24"/>
          <w:szCs w:val="24"/>
        </w:rPr>
        <w:t>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8820BF">
        <w:rPr>
          <w:rFonts w:ascii="Times New Roman" w:hAnsi="Times New Roman"/>
          <w:sz w:val="24"/>
          <w:szCs w:val="24"/>
        </w:rPr>
        <w:t>49</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9403A2">
        <w:rPr>
          <w:rFonts w:ascii="Times New Roman" w:hAnsi="Times New Roman"/>
          <w:b/>
          <w:sz w:val="24"/>
          <w:szCs w:val="24"/>
        </w:rPr>
        <w:t xml:space="preserve">    </w:t>
      </w:r>
      <w:r w:rsidRPr="006308E9">
        <w:rPr>
          <w:rFonts w:ascii="Times New Roman" w:hAnsi="Times New Roman"/>
          <w:b/>
          <w:sz w:val="24"/>
          <w:szCs w:val="24"/>
        </w:rPr>
        <w:t xml:space="preserve"> 5. ETKİNLİĞİN HEDEF KİTLESİ</w:t>
      </w:r>
    </w:p>
    <w:p w:rsidR="009403A2" w:rsidRPr="006308E9" w:rsidRDefault="00560A9B" w:rsidP="00A07A39">
      <w:pPr>
        <w:spacing w:before="240" w:after="0" w:line="360" w:lineRule="auto"/>
        <w:ind w:firstLine="708"/>
        <w:jc w:val="both"/>
        <w:rPr>
          <w:rFonts w:ascii="Times New Roman" w:hAnsi="Times New Roman"/>
          <w:sz w:val="24"/>
          <w:szCs w:val="24"/>
        </w:rPr>
      </w:pPr>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
    <w:p w:rsidR="006841AD" w:rsidRPr="006308E9" w:rsidRDefault="006841AD" w:rsidP="009403A2">
      <w:pPr>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t>6. ETKİNLİĞİN UYGULAMASI İLE İLGİLİ AÇIKLAMALAR</w:t>
      </w:r>
    </w:p>
    <w:p w:rsidR="006841AD" w:rsidRPr="008820BF" w:rsidRDefault="006841AD" w:rsidP="008820BF">
      <w:pPr>
        <w:numPr>
          <w:ilvl w:val="0"/>
          <w:numId w:val="10"/>
        </w:numPr>
        <w:tabs>
          <w:tab w:val="left" w:pos="1134"/>
        </w:tabs>
        <w:spacing w:after="0" w:line="360" w:lineRule="auto"/>
        <w:ind w:left="1134" w:hanging="425"/>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6E0FEE">
        <w:rPr>
          <w:rFonts w:ascii="Times New Roman" w:hAnsi="Times New Roman"/>
          <w:sz w:val="24"/>
          <w:szCs w:val="24"/>
        </w:rPr>
        <w:t xml:space="preserve"> desteğiyle</w:t>
      </w:r>
      <w:r w:rsidR="008820BF">
        <w:rPr>
          <w:rFonts w:ascii="Times New Roman" w:hAnsi="Times New Roman"/>
          <w:sz w:val="24"/>
          <w:szCs w:val="24"/>
        </w:rPr>
        <w:t xml:space="preserve"> </w:t>
      </w:r>
      <w:r w:rsidR="009403A2">
        <w:rPr>
          <w:rFonts w:ascii="Times New Roman" w:hAnsi="Times New Roman"/>
          <w:sz w:val="24"/>
          <w:szCs w:val="24"/>
        </w:rPr>
        <w:t>Millî</w:t>
      </w:r>
      <w:r w:rsidR="00566F69" w:rsidRPr="008820BF">
        <w:rPr>
          <w:rFonts w:ascii="Times New Roman" w:hAnsi="Times New Roman"/>
          <w:sz w:val="24"/>
          <w:szCs w:val="24"/>
        </w:rPr>
        <w:t xml:space="preserve"> </w:t>
      </w:r>
      <w:r w:rsidR="00675BD8" w:rsidRPr="008820BF">
        <w:rPr>
          <w:rFonts w:ascii="Times New Roman" w:hAnsi="Times New Roman"/>
          <w:sz w:val="24"/>
          <w:szCs w:val="24"/>
        </w:rPr>
        <w:t>Eğitim Bakanlığı Hizmet İ</w:t>
      </w:r>
      <w:r w:rsidRPr="008820BF">
        <w:rPr>
          <w:rFonts w:ascii="Times New Roman" w:hAnsi="Times New Roman"/>
          <w:sz w:val="24"/>
          <w:szCs w:val="24"/>
        </w:rPr>
        <w:t>çi Eğitim Yönetme</w:t>
      </w:r>
      <w:r w:rsidR="00FF6C44" w:rsidRPr="008820BF">
        <w:rPr>
          <w:rFonts w:ascii="Times New Roman" w:hAnsi="Times New Roman"/>
          <w:sz w:val="24"/>
          <w:szCs w:val="24"/>
        </w:rPr>
        <w:t xml:space="preserve">liği doğrultusunda </w:t>
      </w:r>
      <w:r w:rsidR="006F24CE">
        <w:rPr>
          <w:rFonts w:ascii="Times New Roman" w:hAnsi="Times New Roman"/>
          <w:sz w:val="24"/>
          <w:szCs w:val="24"/>
        </w:rPr>
        <w:t>merkezi</w:t>
      </w:r>
      <w:r w:rsidRPr="008820BF">
        <w:rPr>
          <w:rFonts w:ascii="Times New Roman" w:hAnsi="Times New Roman"/>
          <w:sz w:val="24"/>
          <w:szCs w:val="24"/>
        </w:rPr>
        <w:t xml:space="preserve"> </w:t>
      </w:r>
      <w:r w:rsidR="008B6749" w:rsidRPr="008820BF">
        <w:rPr>
          <w:rFonts w:ascii="Times New Roman" w:hAnsi="Times New Roman"/>
          <w:sz w:val="24"/>
          <w:szCs w:val="24"/>
        </w:rPr>
        <w:t xml:space="preserve">bir </w:t>
      </w:r>
      <w:r w:rsidR="009403A2" w:rsidRPr="008820BF">
        <w:rPr>
          <w:rFonts w:ascii="Times New Roman" w:hAnsi="Times New Roman"/>
          <w:sz w:val="24"/>
          <w:szCs w:val="24"/>
        </w:rPr>
        <w:t>faaliyet</w:t>
      </w:r>
      <w:r w:rsidR="008820BF">
        <w:rPr>
          <w:rFonts w:ascii="Times New Roman" w:hAnsi="Times New Roman"/>
          <w:sz w:val="24"/>
          <w:szCs w:val="24"/>
        </w:rPr>
        <w:t xml:space="preserve"> </w:t>
      </w:r>
      <w:r w:rsidRPr="008820BF">
        <w:rPr>
          <w:rFonts w:ascii="Times New Roman" w:hAnsi="Times New Roman"/>
          <w:sz w:val="24"/>
          <w:szCs w:val="24"/>
        </w:rPr>
        <w:t>olarak yürütülecektir.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6E0FEE">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verebilecek bir</w:t>
      </w:r>
      <w:r w:rsidRPr="006E0FEE">
        <w:rPr>
          <w:rFonts w:ascii="Times New Roman" w:hAnsi="Times New Roman"/>
          <w:sz w:val="24"/>
          <w:szCs w:val="24"/>
        </w:rPr>
        <w:t xml:space="preserve"> biçimde düzenlenecektir.</w:t>
      </w:r>
    </w:p>
    <w:p w:rsidR="00533FF5" w:rsidRDefault="006E0FEE" w:rsidP="009403A2">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6841AD" w:rsidRPr="006308E9" w:rsidRDefault="006841AD" w:rsidP="009403A2">
      <w:pPr>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lastRenderedPageBreak/>
        <w:t>7. ETKİNLİĞİN İÇERİĞİ</w:t>
      </w:r>
    </w:p>
    <w:p w:rsidR="006841AD" w:rsidRDefault="006841AD" w:rsidP="00675BD8">
      <w:pPr>
        <w:spacing w:before="240" w:after="0" w:line="360" w:lineRule="auto"/>
        <w:jc w:val="center"/>
        <w:rPr>
          <w:rFonts w:ascii="Times New Roman" w:hAnsi="Times New Roman"/>
          <w:b/>
          <w:sz w:val="24"/>
          <w:szCs w:val="24"/>
        </w:rPr>
      </w:pPr>
      <w:r w:rsidRPr="006308E9">
        <w:rPr>
          <w:rFonts w:ascii="Times New Roman" w:hAnsi="Times New Roman"/>
          <w:b/>
          <w:sz w:val="24"/>
          <w:szCs w:val="24"/>
        </w:rPr>
        <w:t>Konu Dağılım Tablosu</w:t>
      </w:r>
    </w:p>
    <w:tbl>
      <w:tblPr>
        <w:tblStyle w:val="TabloKlavuzu"/>
        <w:tblW w:w="9776" w:type="dxa"/>
        <w:tblLayout w:type="fixed"/>
        <w:tblLook w:val="04A0" w:firstRow="1" w:lastRow="0" w:firstColumn="1" w:lastColumn="0" w:noHBand="0" w:noVBand="1"/>
      </w:tblPr>
      <w:tblGrid>
        <w:gridCol w:w="421"/>
        <w:gridCol w:w="8363"/>
        <w:gridCol w:w="992"/>
      </w:tblGrid>
      <w:tr w:rsidR="00997DD2" w:rsidRPr="000A101E" w:rsidTr="00C80ACD">
        <w:tc>
          <w:tcPr>
            <w:tcW w:w="8784" w:type="dxa"/>
            <w:gridSpan w:val="2"/>
            <w:shd w:val="clear" w:color="auto" w:fill="auto"/>
            <w:vAlign w:val="center"/>
          </w:tcPr>
          <w:p w:rsidR="00997DD2" w:rsidRPr="000A101E" w:rsidRDefault="00997DD2" w:rsidP="00C80ACD">
            <w:pPr>
              <w:spacing w:after="0"/>
              <w:rPr>
                <w:rFonts w:ascii="Times New Roman" w:hAnsi="Times New Roman"/>
                <w:b/>
                <w:sz w:val="24"/>
                <w:szCs w:val="24"/>
              </w:rPr>
            </w:pPr>
            <w:r w:rsidRPr="000A101E">
              <w:rPr>
                <w:rFonts w:ascii="Times New Roman" w:hAnsi="Times New Roman"/>
                <w:b/>
                <w:sz w:val="24"/>
                <w:szCs w:val="24"/>
              </w:rPr>
              <w:t>KONULAR</w:t>
            </w:r>
          </w:p>
        </w:tc>
        <w:tc>
          <w:tcPr>
            <w:tcW w:w="992" w:type="dxa"/>
            <w:shd w:val="clear" w:color="auto" w:fill="auto"/>
            <w:vAlign w:val="center"/>
          </w:tcPr>
          <w:p w:rsidR="00997DD2" w:rsidRPr="000A101E" w:rsidRDefault="00997DD2" w:rsidP="00C80ACD">
            <w:pPr>
              <w:spacing w:after="0"/>
              <w:jc w:val="center"/>
              <w:rPr>
                <w:rFonts w:ascii="Times New Roman" w:hAnsi="Times New Roman"/>
                <w:b/>
                <w:sz w:val="24"/>
                <w:szCs w:val="24"/>
              </w:rPr>
            </w:pPr>
            <w:r w:rsidRPr="000A101E">
              <w:rPr>
                <w:rFonts w:ascii="Times New Roman" w:hAnsi="Times New Roman"/>
                <w:b/>
                <w:sz w:val="24"/>
                <w:szCs w:val="24"/>
              </w:rPr>
              <w:t>SÜRE</w:t>
            </w:r>
          </w:p>
        </w:tc>
      </w:tr>
      <w:tr w:rsidR="00997DD2" w:rsidRPr="000A101E" w:rsidTr="00C80ACD">
        <w:trPr>
          <w:cantSplit/>
          <w:trHeight w:val="20"/>
        </w:trPr>
        <w:tc>
          <w:tcPr>
            <w:tcW w:w="421" w:type="dxa"/>
            <w:vMerge w:val="restart"/>
            <w:shd w:val="clear" w:color="auto" w:fill="auto"/>
            <w:textDirection w:val="btLr"/>
            <w:vAlign w:val="center"/>
          </w:tcPr>
          <w:p w:rsidR="00997DD2" w:rsidRPr="00B97714" w:rsidRDefault="00997DD2" w:rsidP="00C80ACD">
            <w:pPr>
              <w:spacing w:before="100" w:beforeAutospacing="1" w:after="100" w:afterAutospacing="1"/>
              <w:jc w:val="center"/>
              <w:rPr>
                <w:rFonts w:ascii="Times New Roman" w:hAnsi="Times New Roman"/>
                <w:b/>
                <w:sz w:val="24"/>
                <w:szCs w:val="24"/>
              </w:rPr>
            </w:pPr>
            <w:r w:rsidRPr="00B97714">
              <w:rPr>
                <w:rFonts w:ascii="Times New Roman" w:hAnsi="Times New Roman"/>
                <w:b/>
                <w:sz w:val="24"/>
                <w:szCs w:val="24"/>
              </w:rPr>
              <w:t>Kapsayıcı Eğitime Giriş</w:t>
            </w:r>
          </w:p>
        </w:tc>
        <w:tc>
          <w:tcPr>
            <w:tcW w:w="8363" w:type="dxa"/>
            <w:shd w:val="clear" w:color="auto" w:fill="auto"/>
            <w:vAlign w:val="center"/>
          </w:tcPr>
          <w:p w:rsidR="00997DD2" w:rsidRPr="000A101E" w:rsidRDefault="00997DD2"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997DD2" w:rsidRPr="000A101E" w:rsidRDefault="00997DD2" w:rsidP="00C80ACD">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C80ACD">
        <w:trPr>
          <w:cantSplit/>
          <w:trHeight w:val="20"/>
        </w:trPr>
        <w:tc>
          <w:tcPr>
            <w:tcW w:w="421" w:type="dxa"/>
            <w:vMerge/>
            <w:shd w:val="clear" w:color="auto" w:fill="auto"/>
            <w:vAlign w:val="center"/>
          </w:tcPr>
          <w:p w:rsidR="00997DD2" w:rsidRPr="00530785" w:rsidRDefault="00997DD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997DD2" w:rsidRPr="000A101E" w:rsidRDefault="00997DD2"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997DD2" w:rsidRDefault="00997DD2" w:rsidP="00C80ACD">
            <w:pPr>
              <w:spacing w:after="0"/>
              <w:jc w:val="center"/>
              <w:rPr>
                <w:rFonts w:ascii="Times New Roman" w:hAnsi="Times New Roman"/>
                <w:sz w:val="24"/>
                <w:szCs w:val="24"/>
              </w:rPr>
            </w:pPr>
            <w:r>
              <w:rPr>
                <w:rFonts w:ascii="Times New Roman" w:hAnsi="Times New Roman"/>
                <w:sz w:val="24"/>
                <w:szCs w:val="24"/>
              </w:rPr>
              <w:t>4</w:t>
            </w:r>
          </w:p>
        </w:tc>
      </w:tr>
      <w:tr w:rsidR="00997DD2" w:rsidRPr="000A101E" w:rsidTr="00C80ACD">
        <w:trPr>
          <w:cantSplit/>
          <w:trHeight w:val="20"/>
        </w:trPr>
        <w:tc>
          <w:tcPr>
            <w:tcW w:w="421" w:type="dxa"/>
            <w:vMerge/>
            <w:shd w:val="clear" w:color="auto" w:fill="auto"/>
            <w:vAlign w:val="center"/>
          </w:tcPr>
          <w:p w:rsidR="00997DD2" w:rsidRPr="00530785" w:rsidRDefault="00997DD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997DD2" w:rsidRPr="000A101E" w:rsidRDefault="00997DD2"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997DD2" w:rsidRDefault="00997DD2" w:rsidP="00C80ACD">
            <w:pPr>
              <w:spacing w:after="0"/>
              <w:jc w:val="center"/>
              <w:rPr>
                <w:rFonts w:ascii="Times New Roman" w:hAnsi="Times New Roman"/>
                <w:sz w:val="24"/>
                <w:szCs w:val="24"/>
              </w:rPr>
            </w:pPr>
            <w:r>
              <w:rPr>
                <w:rFonts w:ascii="Times New Roman" w:hAnsi="Times New Roman"/>
                <w:sz w:val="24"/>
                <w:szCs w:val="24"/>
              </w:rPr>
              <w:t>3</w:t>
            </w:r>
          </w:p>
        </w:tc>
      </w:tr>
      <w:tr w:rsidR="00997DD2" w:rsidRPr="000A101E" w:rsidTr="00C80ACD">
        <w:trPr>
          <w:cantSplit/>
          <w:trHeight w:val="20"/>
        </w:trPr>
        <w:tc>
          <w:tcPr>
            <w:tcW w:w="421" w:type="dxa"/>
            <w:vMerge/>
            <w:shd w:val="clear" w:color="auto" w:fill="auto"/>
            <w:vAlign w:val="center"/>
          </w:tcPr>
          <w:p w:rsidR="00997DD2" w:rsidRPr="00530785" w:rsidRDefault="00997DD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997DD2" w:rsidRPr="000A101E" w:rsidRDefault="00997DD2"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997DD2" w:rsidRDefault="00997DD2" w:rsidP="00C80ACD">
            <w:pPr>
              <w:spacing w:after="0"/>
              <w:jc w:val="center"/>
              <w:rPr>
                <w:rFonts w:ascii="Times New Roman" w:hAnsi="Times New Roman"/>
                <w:sz w:val="24"/>
                <w:szCs w:val="24"/>
              </w:rPr>
            </w:pPr>
            <w:r>
              <w:rPr>
                <w:rFonts w:ascii="Times New Roman" w:hAnsi="Times New Roman"/>
                <w:sz w:val="24"/>
                <w:szCs w:val="24"/>
              </w:rPr>
              <w:t>1</w:t>
            </w:r>
          </w:p>
        </w:tc>
      </w:tr>
      <w:tr w:rsidR="00997DD2" w:rsidRPr="000A101E" w:rsidTr="00C80ACD">
        <w:trPr>
          <w:cantSplit/>
          <w:trHeight w:val="20"/>
        </w:trPr>
        <w:tc>
          <w:tcPr>
            <w:tcW w:w="421" w:type="dxa"/>
            <w:vMerge/>
            <w:shd w:val="clear" w:color="auto" w:fill="auto"/>
            <w:vAlign w:val="center"/>
          </w:tcPr>
          <w:p w:rsidR="00997DD2" w:rsidRPr="00530785" w:rsidRDefault="00997DD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997DD2" w:rsidRPr="000A101E" w:rsidRDefault="00997DD2"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997DD2" w:rsidRDefault="00997DD2" w:rsidP="00C80ACD">
            <w:pPr>
              <w:spacing w:after="0"/>
              <w:jc w:val="center"/>
              <w:rPr>
                <w:rFonts w:ascii="Times New Roman" w:hAnsi="Times New Roman"/>
                <w:sz w:val="24"/>
                <w:szCs w:val="24"/>
              </w:rPr>
            </w:pPr>
            <w:r>
              <w:rPr>
                <w:rFonts w:ascii="Times New Roman" w:hAnsi="Times New Roman"/>
                <w:sz w:val="24"/>
                <w:szCs w:val="24"/>
              </w:rPr>
              <w:t>5</w:t>
            </w:r>
          </w:p>
        </w:tc>
      </w:tr>
      <w:tr w:rsidR="00997DD2" w:rsidRPr="000A101E" w:rsidTr="00C80ACD">
        <w:trPr>
          <w:cantSplit/>
          <w:trHeight w:val="20"/>
        </w:trPr>
        <w:tc>
          <w:tcPr>
            <w:tcW w:w="421" w:type="dxa"/>
            <w:vMerge/>
            <w:shd w:val="clear" w:color="auto" w:fill="auto"/>
            <w:vAlign w:val="center"/>
          </w:tcPr>
          <w:p w:rsidR="00997DD2" w:rsidRPr="00530785" w:rsidRDefault="00997DD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997DD2" w:rsidRDefault="00997DD2"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997DD2" w:rsidRDefault="00997DD2" w:rsidP="00C80ACD">
            <w:pPr>
              <w:spacing w:after="0"/>
              <w:jc w:val="center"/>
              <w:rPr>
                <w:rFonts w:ascii="Times New Roman" w:hAnsi="Times New Roman"/>
                <w:sz w:val="24"/>
                <w:szCs w:val="24"/>
              </w:rPr>
            </w:pPr>
            <w:r>
              <w:rPr>
                <w:rFonts w:ascii="Times New Roman" w:hAnsi="Times New Roman"/>
                <w:sz w:val="24"/>
                <w:szCs w:val="24"/>
              </w:rPr>
              <w:t>1</w:t>
            </w:r>
          </w:p>
        </w:tc>
      </w:tr>
      <w:tr w:rsidR="00997DD2" w:rsidRPr="000A101E" w:rsidTr="00C80ACD">
        <w:trPr>
          <w:cantSplit/>
          <w:trHeight w:val="150"/>
        </w:trPr>
        <w:tc>
          <w:tcPr>
            <w:tcW w:w="421" w:type="dxa"/>
            <w:vMerge w:val="restart"/>
            <w:shd w:val="clear" w:color="auto" w:fill="auto"/>
            <w:textDirection w:val="btLr"/>
            <w:vAlign w:val="center"/>
          </w:tcPr>
          <w:p w:rsidR="00997DD2" w:rsidRPr="004E7686" w:rsidRDefault="00997DD2" w:rsidP="00C80ACD">
            <w:pPr>
              <w:spacing w:after="160" w:line="259" w:lineRule="auto"/>
              <w:ind w:left="113" w:right="113"/>
              <w:jc w:val="center"/>
              <w:rPr>
                <w:rFonts w:ascii="Times New Roman" w:hAnsi="Times New Roman"/>
                <w:b/>
                <w:sz w:val="24"/>
                <w:szCs w:val="24"/>
              </w:rPr>
            </w:pPr>
            <w:r w:rsidRPr="004E7686">
              <w:rPr>
                <w:rFonts w:ascii="Times New Roman" w:hAnsi="Times New Roman"/>
                <w:b/>
                <w:sz w:val="24"/>
                <w:szCs w:val="24"/>
              </w:rPr>
              <w:t xml:space="preserve">Yetişkin </w:t>
            </w:r>
            <w:proofErr w:type="spellStart"/>
            <w:r w:rsidRPr="004E7686">
              <w:rPr>
                <w:rFonts w:ascii="Times New Roman" w:hAnsi="Times New Roman"/>
                <w:b/>
                <w:sz w:val="24"/>
                <w:szCs w:val="24"/>
              </w:rPr>
              <w:t>Eğiitmi</w:t>
            </w:r>
            <w:proofErr w:type="spellEnd"/>
          </w:p>
        </w:tc>
        <w:tc>
          <w:tcPr>
            <w:tcW w:w="8363" w:type="dxa"/>
            <w:shd w:val="clear" w:color="auto" w:fill="auto"/>
            <w:vAlign w:val="center"/>
          </w:tcPr>
          <w:p w:rsidR="00997DD2" w:rsidRPr="000A101E" w:rsidRDefault="00997DD2" w:rsidP="00C80ACD">
            <w:pPr>
              <w:spacing w:after="0"/>
              <w:rPr>
                <w:rFonts w:ascii="Times New Roman" w:hAnsi="Times New Roman"/>
                <w:sz w:val="24"/>
                <w:szCs w:val="24"/>
              </w:rPr>
            </w:pPr>
            <w:r>
              <w:rPr>
                <w:rFonts w:ascii="Times New Roman" w:hAnsi="Times New Roman"/>
                <w:sz w:val="24"/>
                <w:szCs w:val="24"/>
              </w:rPr>
              <w:t xml:space="preserve">Yetişkin eğitiminin önündeki engellerin etkinlikler yoluyla keşfedilmesi; yetişkin eğitiminin önündeki engelleri kaldırmak için uygulamalar yapılması </w:t>
            </w:r>
          </w:p>
        </w:tc>
        <w:tc>
          <w:tcPr>
            <w:tcW w:w="992" w:type="dxa"/>
            <w:shd w:val="clear" w:color="auto" w:fill="auto"/>
            <w:vAlign w:val="center"/>
          </w:tcPr>
          <w:p w:rsidR="00997DD2" w:rsidRPr="000A101E" w:rsidRDefault="00997DD2" w:rsidP="00C80ACD">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C80ACD">
        <w:trPr>
          <w:cantSplit/>
          <w:trHeight w:val="152"/>
        </w:trPr>
        <w:tc>
          <w:tcPr>
            <w:tcW w:w="421" w:type="dxa"/>
            <w:vMerge/>
            <w:shd w:val="clear" w:color="auto" w:fill="auto"/>
            <w:vAlign w:val="center"/>
          </w:tcPr>
          <w:p w:rsidR="00997DD2" w:rsidRPr="008E4E0B" w:rsidRDefault="00997DD2" w:rsidP="00C80ACD">
            <w:pPr>
              <w:spacing w:after="160" w:line="259" w:lineRule="auto"/>
              <w:rPr>
                <w:rFonts w:ascii="Times New Roman" w:hAnsi="Times New Roman"/>
                <w:sz w:val="24"/>
                <w:szCs w:val="24"/>
              </w:rPr>
            </w:pPr>
          </w:p>
        </w:tc>
        <w:tc>
          <w:tcPr>
            <w:tcW w:w="8363" w:type="dxa"/>
            <w:shd w:val="clear" w:color="auto" w:fill="auto"/>
            <w:vAlign w:val="center"/>
          </w:tcPr>
          <w:p w:rsidR="00997DD2" w:rsidRPr="000A101E" w:rsidRDefault="00997DD2" w:rsidP="00C80ACD">
            <w:pPr>
              <w:spacing w:after="0"/>
              <w:rPr>
                <w:rFonts w:ascii="Times New Roman" w:hAnsi="Times New Roman"/>
                <w:sz w:val="24"/>
                <w:szCs w:val="24"/>
              </w:rPr>
            </w:pPr>
            <w:r>
              <w:rPr>
                <w:rFonts w:ascii="Times New Roman" w:hAnsi="Times New Roman"/>
                <w:sz w:val="24"/>
                <w:szCs w:val="24"/>
              </w:rPr>
              <w:t>Yetişkin eğitiminde kullanılacak öğretim yaklaşımının yansıtıcı düşünme etkinlikleri ile keşfedilmesi; Yetişkin eğitiminde öğretim yaklaşımının atölye çalışması ile oluşturulması</w:t>
            </w:r>
          </w:p>
        </w:tc>
        <w:tc>
          <w:tcPr>
            <w:tcW w:w="992" w:type="dxa"/>
            <w:shd w:val="clear" w:color="auto" w:fill="auto"/>
            <w:vAlign w:val="center"/>
          </w:tcPr>
          <w:p w:rsidR="00997DD2" w:rsidRPr="000A101E" w:rsidRDefault="00997DD2" w:rsidP="00C80ACD">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C80ACD">
        <w:trPr>
          <w:cantSplit/>
          <w:trHeight w:val="152"/>
        </w:trPr>
        <w:tc>
          <w:tcPr>
            <w:tcW w:w="421" w:type="dxa"/>
            <w:vMerge/>
            <w:shd w:val="clear" w:color="auto" w:fill="auto"/>
            <w:vAlign w:val="center"/>
          </w:tcPr>
          <w:p w:rsidR="00997DD2" w:rsidRPr="008E4E0B" w:rsidRDefault="00997DD2" w:rsidP="00C80ACD">
            <w:pPr>
              <w:spacing w:after="160" w:line="259" w:lineRule="auto"/>
              <w:rPr>
                <w:rFonts w:ascii="Times New Roman" w:hAnsi="Times New Roman"/>
                <w:sz w:val="24"/>
                <w:szCs w:val="24"/>
              </w:rPr>
            </w:pPr>
          </w:p>
        </w:tc>
        <w:tc>
          <w:tcPr>
            <w:tcW w:w="8363" w:type="dxa"/>
            <w:shd w:val="clear" w:color="auto" w:fill="auto"/>
            <w:vAlign w:val="center"/>
          </w:tcPr>
          <w:p w:rsidR="00997DD2" w:rsidRPr="000A101E" w:rsidRDefault="00997DD2" w:rsidP="00C80ACD">
            <w:pPr>
              <w:spacing w:after="0"/>
              <w:rPr>
                <w:rFonts w:ascii="Times New Roman" w:hAnsi="Times New Roman"/>
                <w:sz w:val="24"/>
                <w:szCs w:val="24"/>
              </w:rPr>
            </w:pPr>
            <w:r>
              <w:rPr>
                <w:rFonts w:ascii="Times New Roman" w:hAnsi="Times New Roman"/>
                <w:sz w:val="24"/>
                <w:szCs w:val="24"/>
              </w:rPr>
              <w:t>Etkinlik aracılığı ile bir yetişkin eğitmeninin süreçteki rolü ve tutumlarının nasıl olması gerektiğinin keşfedilmesi</w:t>
            </w:r>
          </w:p>
        </w:tc>
        <w:tc>
          <w:tcPr>
            <w:tcW w:w="992" w:type="dxa"/>
            <w:shd w:val="clear" w:color="auto" w:fill="auto"/>
            <w:vAlign w:val="center"/>
          </w:tcPr>
          <w:p w:rsidR="00997DD2" w:rsidRPr="000A101E" w:rsidRDefault="00E3605A" w:rsidP="00C80ACD">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E62B29">
        <w:trPr>
          <w:cantSplit/>
          <w:trHeight w:val="2216"/>
        </w:trPr>
        <w:tc>
          <w:tcPr>
            <w:tcW w:w="421" w:type="dxa"/>
            <w:vMerge/>
            <w:shd w:val="clear" w:color="auto" w:fill="auto"/>
            <w:vAlign w:val="center"/>
          </w:tcPr>
          <w:p w:rsidR="00997DD2" w:rsidRPr="008E4E0B" w:rsidRDefault="00997DD2" w:rsidP="00C80ACD">
            <w:pPr>
              <w:spacing w:after="160" w:line="259" w:lineRule="auto"/>
              <w:rPr>
                <w:rFonts w:ascii="Times New Roman" w:hAnsi="Times New Roman"/>
                <w:sz w:val="24"/>
                <w:szCs w:val="24"/>
              </w:rPr>
            </w:pPr>
          </w:p>
        </w:tc>
        <w:tc>
          <w:tcPr>
            <w:tcW w:w="8363" w:type="dxa"/>
            <w:shd w:val="clear" w:color="auto" w:fill="auto"/>
            <w:vAlign w:val="center"/>
          </w:tcPr>
          <w:p w:rsidR="00997DD2" w:rsidRDefault="00997DD2" w:rsidP="00C80ACD">
            <w:pPr>
              <w:spacing w:after="0"/>
              <w:rPr>
                <w:rFonts w:ascii="Times New Roman" w:hAnsi="Times New Roman"/>
                <w:sz w:val="24"/>
                <w:szCs w:val="24"/>
              </w:rPr>
            </w:pPr>
            <w:r>
              <w:rPr>
                <w:rFonts w:ascii="Times New Roman" w:hAnsi="Times New Roman"/>
                <w:sz w:val="24"/>
                <w:szCs w:val="24"/>
              </w:rPr>
              <w:t xml:space="preserve">Atölye çalışması yoluyla eğitim sırasında dikkat edileceklerin keşfedilmesi; </w:t>
            </w:r>
          </w:p>
          <w:p w:rsidR="00997DD2" w:rsidRPr="000B5802" w:rsidRDefault="00997DD2" w:rsidP="00997DD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Sınıfın nasıl bir katılımcı profili ile oluşturulması gerektiği? </w:t>
            </w:r>
          </w:p>
          <w:p w:rsidR="00997DD2" w:rsidRPr="000B5802" w:rsidRDefault="00997DD2" w:rsidP="00997DD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verileceği yerin seçimi?</w:t>
            </w:r>
          </w:p>
          <w:p w:rsidR="00997DD2" w:rsidRPr="000B5802" w:rsidRDefault="00997DD2" w:rsidP="00997DD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Kullanılacak araç ve gereçlerin temini? </w:t>
            </w:r>
          </w:p>
          <w:p w:rsidR="00997DD2" w:rsidRPr="000B5802" w:rsidRDefault="00997DD2" w:rsidP="00997DD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Zaman yönetimi?</w:t>
            </w:r>
          </w:p>
          <w:p w:rsidR="00997DD2" w:rsidRPr="000B5802" w:rsidRDefault="00997DD2" w:rsidP="00997DD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Süreçle ilgili geri bildirim almak amacıyla gün sonu değerlendirmesi?</w:t>
            </w:r>
          </w:p>
          <w:p w:rsidR="00997DD2" w:rsidRPr="000B5802" w:rsidRDefault="00997DD2" w:rsidP="00997DD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değerlendirilmesi?</w:t>
            </w:r>
          </w:p>
        </w:tc>
        <w:tc>
          <w:tcPr>
            <w:tcW w:w="992" w:type="dxa"/>
            <w:shd w:val="clear" w:color="auto" w:fill="auto"/>
            <w:vAlign w:val="center"/>
          </w:tcPr>
          <w:p w:rsidR="00997DD2" w:rsidRPr="000A101E" w:rsidRDefault="00997DD2" w:rsidP="00C80ACD">
            <w:pPr>
              <w:spacing w:after="0"/>
              <w:jc w:val="center"/>
              <w:rPr>
                <w:rFonts w:ascii="Times New Roman" w:hAnsi="Times New Roman"/>
                <w:sz w:val="24"/>
                <w:szCs w:val="24"/>
              </w:rPr>
            </w:pPr>
            <w:r>
              <w:rPr>
                <w:rFonts w:ascii="Times New Roman" w:hAnsi="Times New Roman"/>
                <w:sz w:val="24"/>
                <w:szCs w:val="24"/>
              </w:rPr>
              <w:t>3</w:t>
            </w:r>
          </w:p>
        </w:tc>
      </w:tr>
      <w:tr w:rsidR="00997DD2" w:rsidRPr="000A101E" w:rsidTr="00C80ACD">
        <w:trPr>
          <w:cantSplit/>
          <w:trHeight w:val="20"/>
        </w:trPr>
        <w:tc>
          <w:tcPr>
            <w:tcW w:w="421" w:type="dxa"/>
            <w:vMerge w:val="restart"/>
            <w:shd w:val="clear" w:color="auto" w:fill="auto"/>
            <w:textDirection w:val="btLr"/>
          </w:tcPr>
          <w:p w:rsidR="00E62B29" w:rsidRDefault="00997DD2" w:rsidP="00997DD2">
            <w:pPr>
              <w:spacing w:before="100" w:beforeAutospacing="1" w:after="100" w:afterAutospacing="1"/>
              <w:jc w:val="center"/>
              <w:rPr>
                <w:rFonts w:ascii="Times New Roman" w:hAnsi="Times New Roman"/>
                <w:b/>
                <w:sz w:val="24"/>
                <w:szCs w:val="24"/>
              </w:rPr>
            </w:pPr>
            <w:r w:rsidRPr="00B97714">
              <w:rPr>
                <w:rFonts w:ascii="Times New Roman" w:hAnsi="Times New Roman"/>
                <w:b/>
                <w:sz w:val="24"/>
                <w:szCs w:val="24"/>
              </w:rPr>
              <w:t xml:space="preserve">Modül Bilgi </w:t>
            </w:r>
            <w:proofErr w:type="gramStart"/>
            <w:r w:rsidRPr="00B97714">
              <w:rPr>
                <w:rFonts w:ascii="Times New Roman" w:hAnsi="Times New Roman"/>
                <w:b/>
                <w:sz w:val="24"/>
                <w:szCs w:val="24"/>
              </w:rPr>
              <w:t xml:space="preserve">ve </w:t>
            </w:r>
            <w:r w:rsidR="00E62B29">
              <w:rPr>
                <w:rFonts w:ascii="Times New Roman" w:hAnsi="Times New Roman"/>
                <w:b/>
                <w:sz w:val="24"/>
                <w:szCs w:val="24"/>
              </w:rPr>
              <w:t xml:space="preserve"> Uygula</w:t>
            </w:r>
            <w:r w:rsidR="000A77CD">
              <w:rPr>
                <w:rFonts w:ascii="Times New Roman" w:hAnsi="Times New Roman"/>
                <w:b/>
                <w:sz w:val="24"/>
                <w:szCs w:val="24"/>
              </w:rPr>
              <w:t>maları</w:t>
            </w:r>
            <w:proofErr w:type="gramEnd"/>
          </w:p>
          <w:p w:rsidR="00E62B29" w:rsidRDefault="00E62B29" w:rsidP="00997DD2">
            <w:pPr>
              <w:spacing w:before="100" w:beforeAutospacing="1" w:after="100" w:afterAutospacing="1"/>
              <w:jc w:val="center"/>
              <w:rPr>
                <w:rFonts w:ascii="Times New Roman" w:hAnsi="Times New Roman"/>
                <w:b/>
                <w:sz w:val="24"/>
                <w:szCs w:val="24"/>
              </w:rPr>
            </w:pPr>
          </w:p>
          <w:p w:rsidR="00997DD2" w:rsidRDefault="00E62B29" w:rsidP="00997DD2">
            <w:pPr>
              <w:spacing w:before="100" w:beforeAutospacing="1" w:after="100" w:afterAutospacing="1"/>
              <w:jc w:val="center"/>
            </w:pPr>
            <w:proofErr w:type="spellStart"/>
            <w:proofErr w:type="gramStart"/>
            <w:r>
              <w:rPr>
                <w:rFonts w:ascii="Times New Roman" w:hAnsi="Times New Roman"/>
                <w:b/>
                <w:sz w:val="24"/>
                <w:szCs w:val="24"/>
              </w:rPr>
              <w:t>UYUygulamalrı</w:t>
            </w:r>
            <w:proofErr w:type="spellEnd"/>
            <w:r>
              <w:rPr>
                <w:rFonts w:ascii="Times New Roman" w:hAnsi="Times New Roman"/>
                <w:b/>
                <w:sz w:val="24"/>
                <w:szCs w:val="24"/>
              </w:rPr>
              <w:t xml:space="preserve">   </w:t>
            </w:r>
            <w:proofErr w:type="spellStart"/>
            <w:r>
              <w:rPr>
                <w:rFonts w:ascii="Times New Roman" w:hAnsi="Times New Roman"/>
                <w:b/>
                <w:sz w:val="24"/>
                <w:szCs w:val="24"/>
              </w:rPr>
              <w:t>YyyUUUUUy</w:t>
            </w:r>
            <w:r w:rsidR="00997DD2" w:rsidRPr="00B97714">
              <w:rPr>
                <w:rFonts w:ascii="Times New Roman" w:hAnsi="Times New Roman"/>
                <w:b/>
                <w:sz w:val="24"/>
                <w:szCs w:val="24"/>
              </w:rPr>
              <w:t>Uygulamaları</w:t>
            </w:r>
            <w:proofErr w:type="spellEnd"/>
            <w:proofErr w:type="gramEnd"/>
          </w:p>
          <w:p w:rsidR="00997DD2" w:rsidRPr="00B97714" w:rsidRDefault="00997DD2" w:rsidP="00997DD2">
            <w:pPr>
              <w:spacing w:before="100" w:beforeAutospacing="1" w:after="100" w:afterAutospacing="1"/>
              <w:jc w:val="center"/>
            </w:pPr>
          </w:p>
        </w:tc>
        <w:tc>
          <w:tcPr>
            <w:tcW w:w="8363" w:type="dxa"/>
            <w:shd w:val="clear" w:color="auto" w:fill="auto"/>
            <w:vAlign w:val="center"/>
          </w:tcPr>
          <w:p w:rsidR="00997DD2" w:rsidRPr="006308E9" w:rsidRDefault="00997DD2" w:rsidP="00997DD2">
            <w:pPr>
              <w:spacing w:after="0"/>
              <w:rPr>
                <w:rFonts w:ascii="Times New Roman" w:hAnsi="Times New Roman"/>
                <w:sz w:val="24"/>
                <w:szCs w:val="24"/>
              </w:rPr>
            </w:pPr>
            <w:r>
              <w:rPr>
                <w:rFonts w:ascii="Times New Roman" w:hAnsi="Times New Roman"/>
                <w:sz w:val="24"/>
                <w:szCs w:val="24"/>
              </w:rPr>
              <w:t xml:space="preserve">Atölye Çalışması: </w:t>
            </w:r>
            <w:r w:rsidRPr="00FB4B6B">
              <w:rPr>
                <w:rFonts w:ascii="Times New Roman" w:hAnsi="Times New Roman"/>
                <w:sz w:val="24"/>
                <w:szCs w:val="24"/>
              </w:rPr>
              <w:t>Afet nedir? Afet ne değildir?</w:t>
            </w:r>
          </w:p>
        </w:tc>
        <w:tc>
          <w:tcPr>
            <w:tcW w:w="992" w:type="dxa"/>
            <w:shd w:val="clear" w:color="auto" w:fill="auto"/>
            <w:vAlign w:val="center"/>
          </w:tcPr>
          <w:p w:rsidR="00997DD2" w:rsidRDefault="00997DD2" w:rsidP="00997DD2">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997DD2">
        <w:trPr>
          <w:trHeight w:val="199"/>
        </w:trPr>
        <w:tc>
          <w:tcPr>
            <w:tcW w:w="421" w:type="dxa"/>
            <w:vMerge/>
            <w:shd w:val="clear" w:color="auto" w:fill="auto"/>
            <w:vAlign w:val="center"/>
          </w:tcPr>
          <w:p w:rsidR="00997DD2" w:rsidRPr="000A101E" w:rsidRDefault="00997DD2" w:rsidP="00997DD2">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997DD2" w:rsidRPr="00FF6C44" w:rsidRDefault="00997DD2" w:rsidP="00997DD2">
            <w:pPr>
              <w:spacing w:after="0"/>
              <w:rPr>
                <w:rFonts w:ascii="Times New Roman" w:hAnsi="Times New Roman"/>
                <w:sz w:val="24"/>
                <w:szCs w:val="24"/>
              </w:rPr>
            </w:pPr>
            <w:r w:rsidRPr="008879B1">
              <w:rPr>
                <w:rFonts w:ascii="Times New Roman" w:hAnsi="Times New Roman"/>
                <w:sz w:val="24"/>
                <w:szCs w:val="24"/>
              </w:rPr>
              <w:t>Risk altında mıyım?</w:t>
            </w:r>
            <w:r>
              <w:rPr>
                <w:rFonts w:ascii="Times New Roman" w:hAnsi="Times New Roman"/>
                <w:sz w:val="24"/>
                <w:szCs w:val="24"/>
              </w:rPr>
              <w:t xml:space="preserve"> Uygulaması</w:t>
            </w:r>
          </w:p>
        </w:tc>
        <w:tc>
          <w:tcPr>
            <w:tcW w:w="992" w:type="dxa"/>
            <w:shd w:val="clear" w:color="auto" w:fill="auto"/>
            <w:vAlign w:val="center"/>
          </w:tcPr>
          <w:p w:rsidR="00997DD2" w:rsidRDefault="00997DD2" w:rsidP="00997DD2">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C80ACD">
        <w:trPr>
          <w:trHeight w:val="230"/>
        </w:trPr>
        <w:tc>
          <w:tcPr>
            <w:tcW w:w="421" w:type="dxa"/>
            <w:vMerge/>
            <w:shd w:val="clear" w:color="auto" w:fill="auto"/>
            <w:vAlign w:val="center"/>
          </w:tcPr>
          <w:p w:rsidR="00997DD2" w:rsidRPr="000A101E" w:rsidRDefault="00997DD2" w:rsidP="00997DD2">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997DD2" w:rsidRDefault="00997DD2"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Çocuklar ve ergenler afetlerden nasıl etkilenirler?</w:t>
            </w:r>
          </w:p>
        </w:tc>
        <w:tc>
          <w:tcPr>
            <w:tcW w:w="992" w:type="dxa"/>
            <w:shd w:val="clear" w:color="auto" w:fill="auto"/>
            <w:vAlign w:val="center"/>
          </w:tcPr>
          <w:p w:rsidR="00997DD2" w:rsidRDefault="00997DD2" w:rsidP="00997DD2">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997DD2">
        <w:trPr>
          <w:trHeight w:val="182"/>
        </w:trPr>
        <w:tc>
          <w:tcPr>
            <w:tcW w:w="421" w:type="dxa"/>
            <w:vMerge/>
            <w:shd w:val="clear" w:color="auto" w:fill="auto"/>
            <w:vAlign w:val="center"/>
          </w:tcPr>
          <w:p w:rsidR="00997DD2" w:rsidRPr="000A101E" w:rsidRDefault="00997DD2" w:rsidP="00997DD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997DD2" w:rsidRDefault="00997DD2"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Psikolojik ilk yardım çalışmaları nasıl yapılır?</w:t>
            </w:r>
          </w:p>
        </w:tc>
        <w:tc>
          <w:tcPr>
            <w:tcW w:w="992" w:type="dxa"/>
            <w:shd w:val="clear" w:color="auto" w:fill="auto"/>
            <w:vAlign w:val="center"/>
          </w:tcPr>
          <w:p w:rsidR="00997DD2" w:rsidRDefault="00997DD2" w:rsidP="00997DD2">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6E6502">
        <w:trPr>
          <w:trHeight w:val="457"/>
        </w:trPr>
        <w:tc>
          <w:tcPr>
            <w:tcW w:w="421" w:type="dxa"/>
            <w:vMerge/>
            <w:shd w:val="clear" w:color="auto" w:fill="auto"/>
            <w:vAlign w:val="center"/>
          </w:tcPr>
          <w:p w:rsidR="00997DD2" w:rsidRPr="000A101E" w:rsidRDefault="00997DD2" w:rsidP="00997DD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997DD2" w:rsidRPr="008879B1" w:rsidRDefault="00997DD2"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Afetlerden sonra çocuklar bir kayıp yaşamışsa yas tepkileri nasıl olur?</w:t>
            </w:r>
          </w:p>
        </w:tc>
        <w:tc>
          <w:tcPr>
            <w:tcW w:w="992" w:type="dxa"/>
            <w:shd w:val="clear" w:color="auto" w:fill="auto"/>
            <w:vAlign w:val="center"/>
          </w:tcPr>
          <w:p w:rsidR="00997DD2" w:rsidRDefault="00997DD2" w:rsidP="00997DD2">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997DD2">
        <w:trPr>
          <w:trHeight w:val="197"/>
        </w:trPr>
        <w:tc>
          <w:tcPr>
            <w:tcW w:w="421" w:type="dxa"/>
            <w:vMerge/>
            <w:shd w:val="clear" w:color="auto" w:fill="auto"/>
            <w:vAlign w:val="center"/>
          </w:tcPr>
          <w:p w:rsidR="00997DD2" w:rsidRPr="000A101E" w:rsidRDefault="00997DD2" w:rsidP="00997DD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997DD2" w:rsidRPr="008879B1" w:rsidRDefault="00997DD2"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Afetlerin ardından çocuklar nasıl yeniden güven oluştururlar?</w:t>
            </w:r>
            <w:r>
              <w:rPr>
                <w:rFonts w:ascii="Times New Roman" w:hAnsi="Times New Roman"/>
                <w:sz w:val="24"/>
                <w:szCs w:val="24"/>
              </w:rPr>
              <w:t xml:space="preserve"> </w:t>
            </w:r>
          </w:p>
        </w:tc>
        <w:tc>
          <w:tcPr>
            <w:tcW w:w="992" w:type="dxa"/>
            <w:shd w:val="clear" w:color="auto" w:fill="auto"/>
            <w:vAlign w:val="center"/>
          </w:tcPr>
          <w:p w:rsidR="00997DD2" w:rsidRDefault="00997DD2" w:rsidP="00997DD2">
            <w:pPr>
              <w:spacing w:after="0"/>
              <w:jc w:val="center"/>
              <w:rPr>
                <w:rFonts w:ascii="Times New Roman" w:hAnsi="Times New Roman"/>
                <w:sz w:val="24"/>
                <w:szCs w:val="24"/>
              </w:rPr>
            </w:pPr>
            <w:r>
              <w:rPr>
                <w:rFonts w:ascii="Times New Roman" w:hAnsi="Times New Roman"/>
                <w:sz w:val="24"/>
                <w:szCs w:val="24"/>
              </w:rPr>
              <w:t>4</w:t>
            </w:r>
          </w:p>
        </w:tc>
      </w:tr>
      <w:tr w:rsidR="00997DD2" w:rsidRPr="000A101E" w:rsidTr="00C80ACD">
        <w:trPr>
          <w:trHeight w:val="230"/>
        </w:trPr>
        <w:tc>
          <w:tcPr>
            <w:tcW w:w="421" w:type="dxa"/>
            <w:vMerge/>
            <w:shd w:val="clear" w:color="auto" w:fill="auto"/>
            <w:vAlign w:val="center"/>
          </w:tcPr>
          <w:p w:rsidR="00997DD2" w:rsidRPr="000A101E" w:rsidRDefault="00997DD2" w:rsidP="00997DD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997DD2" w:rsidRPr="008879B1" w:rsidRDefault="00997DD2"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Afetlerin ardından öğrenme çevresi nasıl bir rol oynar?</w:t>
            </w:r>
          </w:p>
        </w:tc>
        <w:tc>
          <w:tcPr>
            <w:tcW w:w="992" w:type="dxa"/>
            <w:shd w:val="clear" w:color="auto" w:fill="auto"/>
            <w:vAlign w:val="center"/>
          </w:tcPr>
          <w:p w:rsidR="00997DD2" w:rsidRDefault="00997DD2" w:rsidP="00997DD2">
            <w:pPr>
              <w:spacing w:after="0"/>
              <w:jc w:val="center"/>
              <w:rPr>
                <w:rFonts w:ascii="Times New Roman" w:hAnsi="Times New Roman"/>
                <w:sz w:val="24"/>
                <w:szCs w:val="24"/>
              </w:rPr>
            </w:pPr>
            <w:r>
              <w:rPr>
                <w:rFonts w:ascii="Times New Roman" w:hAnsi="Times New Roman"/>
                <w:sz w:val="24"/>
                <w:szCs w:val="24"/>
              </w:rPr>
              <w:t>1</w:t>
            </w:r>
          </w:p>
        </w:tc>
      </w:tr>
      <w:tr w:rsidR="00997DD2" w:rsidRPr="000A101E" w:rsidTr="00997DD2">
        <w:trPr>
          <w:trHeight w:val="300"/>
        </w:trPr>
        <w:tc>
          <w:tcPr>
            <w:tcW w:w="421" w:type="dxa"/>
            <w:vMerge/>
            <w:shd w:val="clear" w:color="auto" w:fill="auto"/>
            <w:vAlign w:val="center"/>
          </w:tcPr>
          <w:p w:rsidR="00997DD2" w:rsidRPr="000A101E" w:rsidRDefault="00997DD2" w:rsidP="00997DD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997DD2" w:rsidRPr="008879B1" w:rsidRDefault="00997DD2" w:rsidP="00997DD2">
            <w:pPr>
              <w:spacing w:after="0"/>
              <w:rPr>
                <w:rFonts w:ascii="Times New Roman" w:hAnsi="Times New Roman"/>
                <w:sz w:val="24"/>
                <w:szCs w:val="24"/>
              </w:rPr>
            </w:pPr>
            <w:r>
              <w:rPr>
                <w:rFonts w:ascii="Times New Roman" w:hAnsi="Times New Roman"/>
                <w:sz w:val="24"/>
                <w:szCs w:val="24"/>
              </w:rPr>
              <w:t>Etkinliklerle m</w:t>
            </w:r>
            <w:r w:rsidRPr="008879B1">
              <w:rPr>
                <w:rFonts w:ascii="Times New Roman" w:hAnsi="Times New Roman"/>
                <w:sz w:val="24"/>
                <w:szCs w:val="24"/>
              </w:rPr>
              <w:t>üdahale stratejileri</w:t>
            </w:r>
            <w:r>
              <w:rPr>
                <w:rFonts w:ascii="Times New Roman" w:hAnsi="Times New Roman"/>
                <w:sz w:val="24"/>
                <w:szCs w:val="24"/>
              </w:rPr>
              <w:t xml:space="preserve"> </w:t>
            </w:r>
          </w:p>
        </w:tc>
        <w:tc>
          <w:tcPr>
            <w:tcW w:w="992" w:type="dxa"/>
            <w:shd w:val="clear" w:color="auto" w:fill="auto"/>
            <w:vAlign w:val="center"/>
          </w:tcPr>
          <w:p w:rsidR="00997DD2" w:rsidRDefault="00997DD2" w:rsidP="00997DD2">
            <w:pPr>
              <w:spacing w:after="0"/>
              <w:jc w:val="center"/>
              <w:rPr>
                <w:rFonts w:ascii="Times New Roman" w:hAnsi="Times New Roman"/>
                <w:sz w:val="24"/>
                <w:szCs w:val="24"/>
              </w:rPr>
            </w:pPr>
            <w:r>
              <w:rPr>
                <w:rFonts w:ascii="Times New Roman" w:hAnsi="Times New Roman"/>
                <w:sz w:val="24"/>
                <w:szCs w:val="24"/>
              </w:rPr>
              <w:t>5</w:t>
            </w:r>
          </w:p>
        </w:tc>
      </w:tr>
      <w:tr w:rsidR="00997DD2" w:rsidRPr="000A101E" w:rsidTr="00C80ACD">
        <w:trPr>
          <w:trHeight w:val="126"/>
        </w:trPr>
        <w:tc>
          <w:tcPr>
            <w:tcW w:w="421" w:type="dxa"/>
            <w:vMerge/>
            <w:shd w:val="clear" w:color="auto" w:fill="auto"/>
            <w:vAlign w:val="center"/>
          </w:tcPr>
          <w:p w:rsidR="00997DD2" w:rsidRPr="000A101E" w:rsidRDefault="00997DD2" w:rsidP="00997DD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997DD2" w:rsidRPr="008879B1" w:rsidRDefault="00997DD2" w:rsidP="00997DD2">
            <w:pPr>
              <w:spacing w:after="0"/>
              <w:rPr>
                <w:rFonts w:ascii="Times New Roman" w:hAnsi="Times New Roman"/>
                <w:sz w:val="24"/>
                <w:szCs w:val="24"/>
              </w:rPr>
            </w:pPr>
            <w:r>
              <w:rPr>
                <w:rFonts w:ascii="Times New Roman" w:hAnsi="Times New Roman"/>
                <w:sz w:val="24"/>
                <w:szCs w:val="24"/>
              </w:rPr>
              <w:t xml:space="preserve">Atölye Çalışması: </w:t>
            </w:r>
            <w:r w:rsidRPr="008879B1">
              <w:rPr>
                <w:rFonts w:ascii="Times New Roman" w:hAnsi="Times New Roman"/>
                <w:sz w:val="24"/>
                <w:szCs w:val="24"/>
              </w:rPr>
              <w:t>Risklere duyarlı okul nasıl oluşturulur?</w:t>
            </w:r>
          </w:p>
        </w:tc>
        <w:tc>
          <w:tcPr>
            <w:tcW w:w="992" w:type="dxa"/>
            <w:shd w:val="clear" w:color="auto" w:fill="auto"/>
            <w:vAlign w:val="center"/>
          </w:tcPr>
          <w:p w:rsidR="00997DD2" w:rsidRDefault="00997DD2" w:rsidP="00997DD2">
            <w:pPr>
              <w:spacing w:after="0"/>
              <w:jc w:val="center"/>
              <w:rPr>
                <w:rFonts w:ascii="Times New Roman" w:hAnsi="Times New Roman"/>
                <w:sz w:val="24"/>
                <w:szCs w:val="24"/>
              </w:rPr>
            </w:pPr>
            <w:r>
              <w:rPr>
                <w:rFonts w:ascii="Times New Roman" w:hAnsi="Times New Roman"/>
                <w:sz w:val="24"/>
                <w:szCs w:val="24"/>
              </w:rPr>
              <w:t>2</w:t>
            </w:r>
          </w:p>
        </w:tc>
      </w:tr>
      <w:tr w:rsidR="00997DD2" w:rsidRPr="000A101E" w:rsidTr="00C80ACD">
        <w:tc>
          <w:tcPr>
            <w:tcW w:w="421" w:type="dxa"/>
            <w:vMerge/>
            <w:shd w:val="clear" w:color="auto" w:fill="auto"/>
            <w:vAlign w:val="center"/>
          </w:tcPr>
          <w:p w:rsidR="00997DD2" w:rsidRPr="000A101E" w:rsidRDefault="00997DD2" w:rsidP="00C80ACD">
            <w:pPr>
              <w:spacing w:after="0"/>
              <w:ind w:left="1163"/>
              <w:rPr>
                <w:rFonts w:ascii="Times New Roman" w:hAnsi="Times New Roman"/>
                <w:sz w:val="24"/>
                <w:szCs w:val="24"/>
              </w:rPr>
            </w:pPr>
          </w:p>
        </w:tc>
        <w:tc>
          <w:tcPr>
            <w:tcW w:w="8363" w:type="dxa"/>
            <w:shd w:val="clear" w:color="auto" w:fill="auto"/>
            <w:vAlign w:val="center"/>
          </w:tcPr>
          <w:p w:rsidR="00997DD2" w:rsidRPr="000A101E" w:rsidRDefault="00997DD2"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997DD2" w:rsidRPr="000A101E" w:rsidRDefault="00997DD2"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997DD2" w:rsidRPr="000A101E" w:rsidTr="00C80ACD">
        <w:tc>
          <w:tcPr>
            <w:tcW w:w="8784" w:type="dxa"/>
            <w:gridSpan w:val="2"/>
            <w:shd w:val="clear" w:color="auto" w:fill="auto"/>
            <w:vAlign w:val="center"/>
          </w:tcPr>
          <w:p w:rsidR="00997DD2" w:rsidRPr="000A101E" w:rsidRDefault="00997DD2" w:rsidP="00C80ACD">
            <w:pPr>
              <w:spacing w:after="0"/>
              <w:rPr>
                <w:rFonts w:ascii="Times New Roman" w:hAnsi="Times New Roman"/>
                <w:b/>
                <w:sz w:val="24"/>
                <w:szCs w:val="24"/>
              </w:rPr>
            </w:pPr>
            <w:r w:rsidRPr="000A101E">
              <w:rPr>
                <w:rFonts w:ascii="Times New Roman" w:hAnsi="Times New Roman"/>
                <w:b/>
                <w:sz w:val="24"/>
                <w:szCs w:val="24"/>
              </w:rPr>
              <w:t>TOPLAM</w:t>
            </w:r>
          </w:p>
        </w:tc>
        <w:tc>
          <w:tcPr>
            <w:tcW w:w="992" w:type="dxa"/>
            <w:shd w:val="clear" w:color="auto" w:fill="auto"/>
            <w:vAlign w:val="center"/>
          </w:tcPr>
          <w:p w:rsidR="00997DD2" w:rsidRPr="000A101E" w:rsidRDefault="00997DD2" w:rsidP="00C80ACD">
            <w:pPr>
              <w:spacing w:after="0"/>
              <w:jc w:val="center"/>
              <w:rPr>
                <w:rFonts w:ascii="Times New Roman" w:hAnsi="Times New Roman"/>
                <w:sz w:val="24"/>
                <w:szCs w:val="24"/>
              </w:rPr>
            </w:pPr>
            <w:r>
              <w:rPr>
                <w:rFonts w:ascii="Times New Roman" w:hAnsi="Times New Roman"/>
                <w:sz w:val="24"/>
                <w:szCs w:val="24"/>
              </w:rPr>
              <w:t>49</w:t>
            </w:r>
          </w:p>
        </w:tc>
      </w:tr>
    </w:tbl>
    <w:p w:rsidR="006F4CCF" w:rsidRDefault="006F4CCF" w:rsidP="008820BF">
      <w:pPr>
        <w:spacing w:before="240" w:after="0" w:line="360" w:lineRule="auto"/>
        <w:jc w:val="both"/>
        <w:rPr>
          <w:rFonts w:ascii="Times New Roman" w:hAnsi="Times New Roman"/>
          <w:b/>
          <w:sz w:val="24"/>
          <w:szCs w:val="24"/>
        </w:rPr>
      </w:pPr>
    </w:p>
    <w:p w:rsidR="006841AD" w:rsidRPr="006308E9" w:rsidRDefault="008C34CE" w:rsidP="009403A2">
      <w:pPr>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9403A2">
      <w:pPr>
        <w:numPr>
          <w:ilvl w:val="0"/>
          <w:numId w:val="5"/>
        </w:numPr>
        <w:autoSpaceDN w:val="0"/>
        <w:spacing w:before="240" w:after="0" w:line="360" w:lineRule="auto"/>
        <w:ind w:firstLine="273"/>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Pr="006308E9" w:rsidRDefault="006841AD" w:rsidP="009403A2">
      <w:pPr>
        <w:pStyle w:val="AralkYok"/>
        <w:numPr>
          <w:ilvl w:val="0"/>
          <w:numId w:val="5"/>
        </w:numPr>
        <w:spacing w:before="0" w:beforeAutospacing="0" w:after="0" w:afterAutospacing="0" w:line="360" w:lineRule="auto"/>
        <w:ind w:firstLine="273"/>
        <w:jc w:val="both"/>
      </w:pPr>
      <w:r w:rsidRPr="006308E9">
        <w:t>Eğitime katılan kursiyerlere program içeriği ve ders materyalleri elektronik ortamda verilecektir.</w:t>
      </w:r>
    </w:p>
    <w:p w:rsidR="006841AD" w:rsidRPr="006308E9" w:rsidRDefault="009403A2" w:rsidP="00675BD8">
      <w:pPr>
        <w:spacing w:before="240" w:after="0" w:line="360" w:lineRule="auto"/>
        <w:jc w:val="both"/>
        <w:rPr>
          <w:rFonts w:ascii="Times New Roman" w:hAnsi="Times New Roman"/>
          <w:sz w:val="24"/>
          <w:szCs w:val="24"/>
        </w:rPr>
      </w:pPr>
      <w:r>
        <w:rPr>
          <w:rFonts w:ascii="Times New Roman" w:hAnsi="Times New Roman"/>
          <w:b/>
          <w:sz w:val="24"/>
          <w:szCs w:val="24"/>
        </w:rPr>
        <w:t xml:space="preserve">        </w:t>
      </w:r>
      <w:r w:rsidR="00FF16DD">
        <w:rPr>
          <w:rFonts w:ascii="Times New Roman" w:hAnsi="Times New Roman"/>
          <w:b/>
          <w:sz w:val="24"/>
          <w:szCs w:val="24"/>
        </w:rPr>
        <w:t xml:space="preserve">        </w:t>
      </w:r>
      <w:r w:rsidR="008C34CE"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9403A2">
      <w:pPr>
        <w:pStyle w:val="ListParagraph1"/>
        <w:numPr>
          <w:ilvl w:val="0"/>
          <w:numId w:val="4"/>
        </w:numPr>
        <w:spacing w:after="0" w:line="360" w:lineRule="auto"/>
        <w:ind w:firstLine="273"/>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Pr="006308E9">
        <w:rPr>
          <w:rFonts w:ascii="Times New Roman" w:hAnsi="Times New Roman"/>
          <w:color w:val="000000"/>
          <w:sz w:val="24"/>
          <w:szCs w:val="24"/>
          <w:lang w:eastAsia="tr-TR"/>
        </w:rPr>
        <w:t>45 ve üzeri not alanlar başarılı sayılacaktır.</w:t>
      </w:r>
    </w:p>
    <w:p w:rsidR="00353949" w:rsidRPr="009403A2" w:rsidRDefault="006841AD" w:rsidP="009403A2">
      <w:pPr>
        <w:pStyle w:val="ListParagraph1"/>
        <w:numPr>
          <w:ilvl w:val="0"/>
          <w:numId w:val="4"/>
        </w:numPr>
        <w:spacing w:before="240" w:after="0" w:line="360" w:lineRule="auto"/>
        <w:ind w:firstLine="273"/>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533FF5" w:rsidRPr="00AD36D0" w:rsidRDefault="00533FF5" w:rsidP="00533FF5">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533FF5" w:rsidRPr="00AD36D0" w:rsidRDefault="00533FF5" w:rsidP="00533FF5">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p w:rsidR="00533FF5" w:rsidRPr="00AD36D0" w:rsidRDefault="00533FF5" w:rsidP="00533FF5">
      <w:pPr>
        <w:spacing w:before="240" w:after="0"/>
        <w:jc w:val="both"/>
        <w:rPr>
          <w:rFonts w:ascii="Times New Roman" w:hAnsi="Times New Roman"/>
          <w:sz w:val="24"/>
          <w:szCs w:val="24"/>
        </w:rPr>
      </w:pPr>
    </w:p>
    <w:tbl>
      <w:tblPr>
        <w:tblStyle w:val="TabloKlavuzu"/>
        <w:tblW w:w="0" w:type="auto"/>
        <w:tblLook w:val="04A0" w:firstRow="1" w:lastRow="0" w:firstColumn="1" w:lastColumn="0" w:noHBand="0" w:noVBand="1"/>
      </w:tblPr>
      <w:tblGrid>
        <w:gridCol w:w="9062"/>
      </w:tblGrid>
      <w:tr w:rsidR="00533FF5" w:rsidTr="00777CEA">
        <w:tc>
          <w:tcPr>
            <w:tcW w:w="9062" w:type="dxa"/>
          </w:tcPr>
          <w:p w:rsidR="00533FF5" w:rsidRPr="00F0729C" w:rsidRDefault="00533FF5"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533FF5" w:rsidTr="00777CEA">
        <w:tc>
          <w:tcPr>
            <w:tcW w:w="9062" w:type="dxa"/>
          </w:tcPr>
          <w:p w:rsidR="00533FF5" w:rsidRPr="00F0729C" w:rsidRDefault="00533FF5"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533FF5" w:rsidTr="00777CEA">
        <w:tc>
          <w:tcPr>
            <w:tcW w:w="9062" w:type="dxa"/>
          </w:tcPr>
          <w:p w:rsidR="00533FF5" w:rsidRPr="00F0729C" w:rsidRDefault="00533FF5"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533FF5" w:rsidTr="00777CEA">
        <w:tc>
          <w:tcPr>
            <w:tcW w:w="9062"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533FF5" w:rsidTr="00777CEA">
        <w:tc>
          <w:tcPr>
            <w:tcW w:w="9062" w:type="dxa"/>
          </w:tcPr>
          <w:p w:rsidR="00533FF5" w:rsidRPr="00F0729C" w:rsidRDefault="00533FF5"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533FF5" w:rsidTr="00777CEA">
        <w:tc>
          <w:tcPr>
            <w:tcW w:w="9062"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533FF5" w:rsidTr="00777CEA">
        <w:tc>
          <w:tcPr>
            <w:tcW w:w="9062"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533FF5" w:rsidTr="00777CEA">
        <w:tc>
          <w:tcPr>
            <w:tcW w:w="9062"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533FF5" w:rsidTr="00777CEA">
        <w:tc>
          <w:tcPr>
            <w:tcW w:w="9062" w:type="dxa"/>
          </w:tcPr>
          <w:p w:rsidR="00533FF5" w:rsidRPr="00F0729C" w:rsidRDefault="00533FF5"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533FF5" w:rsidTr="00777CEA">
        <w:tc>
          <w:tcPr>
            <w:tcW w:w="9062"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lastRenderedPageBreak/>
              <w:t>3. Ürün dosyası kapak, içindekiler ve biçim açısından yeterince düzenli. (15 puan)</w:t>
            </w:r>
          </w:p>
        </w:tc>
      </w:tr>
      <w:tr w:rsidR="00533FF5" w:rsidTr="00777CEA">
        <w:tc>
          <w:tcPr>
            <w:tcW w:w="9062"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533FF5" w:rsidTr="00777CEA">
        <w:tc>
          <w:tcPr>
            <w:tcW w:w="9062" w:type="dxa"/>
          </w:tcPr>
          <w:p w:rsidR="00533FF5" w:rsidRDefault="00533FF5"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87981" w:rsidRPr="006308E9" w:rsidRDefault="00887981" w:rsidP="009403A2">
      <w:pPr>
        <w:spacing w:before="240" w:after="0" w:line="360" w:lineRule="auto"/>
        <w:rPr>
          <w:rFonts w:ascii="Times New Roman" w:hAnsi="Times New Roman"/>
          <w:sz w:val="24"/>
          <w:szCs w:val="24"/>
        </w:rPr>
      </w:pPr>
    </w:p>
    <w:sectPr w:rsidR="00887981" w:rsidRPr="006308E9"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15255E23"/>
    <w:multiLevelType w:val="hybridMultilevel"/>
    <w:tmpl w:val="9ABA6552"/>
    <w:lvl w:ilvl="0" w:tplc="8FDC75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176354B"/>
    <w:multiLevelType w:val="hybridMultilevel"/>
    <w:tmpl w:val="649636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5802365"/>
    <w:multiLevelType w:val="hybridMultilevel"/>
    <w:tmpl w:val="2506B8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3"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DE31EC1"/>
    <w:multiLevelType w:val="hybridMultilevel"/>
    <w:tmpl w:val="21762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7"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9"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1"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2"/>
  </w:num>
  <w:num w:numId="4">
    <w:abstractNumId w:val="17"/>
  </w:num>
  <w:num w:numId="5">
    <w:abstractNumId w:val="7"/>
  </w:num>
  <w:num w:numId="6">
    <w:abstractNumId w:val="21"/>
  </w:num>
  <w:num w:numId="7">
    <w:abstractNumId w:val="5"/>
  </w:num>
  <w:num w:numId="8">
    <w:abstractNumId w:val="16"/>
  </w:num>
  <w:num w:numId="9">
    <w:abstractNumId w:val="2"/>
  </w:num>
  <w:num w:numId="10">
    <w:abstractNumId w:val="11"/>
  </w:num>
  <w:num w:numId="11">
    <w:abstractNumId w:val="4"/>
  </w:num>
  <w:num w:numId="12">
    <w:abstractNumId w:val="19"/>
  </w:num>
  <w:num w:numId="13">
    <w:abstractNumId w:val="13"/>
  </w:num>
  <w:num w:numId="14">
    <w:abstractNumId w:val="15"/>
  </w:num>
  <w:num w:numId="15">
    <w:abstractNumId w:val="22"/>
  </w:num>
  <w:num w:numId="16">
    <w:abstractNumId w:val="18"/>
  </w:num>
  <w:num w:numId="17">
    <w:abstractNumId w:val="0"/>
  </w:num>
  <w:num w:numId="18">
    <w:abstractNumId w:val="8"/>
  </w:num>
  <w:num w:numId="19">
    <w:abstractNumId w:val="3"/>
  </w:num>
  <w:num w:numId="20">
    <w:abstractNumId w:val="14"/>
  </w:num>
  <w:num w:numId="21">
    <w:abstractNumId w:val="6"/>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06EB8"/>
    <w:rsid w:val="00052B84"/>
    <w:rsid w:val="00055CC8"/>
    <w:rsid w:val="00080F13"/>
    <w:rsid w:val="000833BA"/>
    <w:rsid w:val="00094F36"/>
    <w:rsid w:val="000A71D5"/>
    <w:rsid w:val="000A77CD"/>
    <w:rsid w:val="000C791B"/>
    <w:rsid w:val="000E0DEF"/>
    <w:rsid w:val="00135608"/>
    <w:rsid w:val="001449D3"/>
    <w:rsid w:val="00184F4F"/>
    <w:rsid w:val="00193186"/>
    <w:rsid w:val="00195764"/>
    <w:rsid w:val="001A4B99"/>
    <w:rsid w:val="001B0BC0"/>
    <w:rsid w:val="001C7616"/>
    <w:rsid w:val="001E3B8E"/>
    <w:rsid w:val="0024669A"/>
    <w:rsid w:val="00265C8F"/>
    <w:rsid w:val="002A72AD"/>
    <w:rsid w:val="002C112F"/>
    <w:rsid w:val="002C7493"/>
    <w:rsid w:val="002E225B"/>
    <w:rsid w:val="00353949"/>
    <w:rsid w:val="00370BA4"/>
    <w:rsid w:val="003866F1"/>
    <w:rsid w:val="00387652"/>
    <w:rsid w:val="0039604E"/>
    <w:rsid w:val="003A4A2F"/>
    <w:rsid w:val="003D0ABA"/>
    <w:rsid w:val="00401C7B"/>
    <w:rsid w:val="005137DF"/>
    <w:rsid w:val="00533FF5"/>
    <w:rsid w:val="00560A9B"/>
    <w:rsid w:val="00566F69"/>
    <w:rsid w:val="005A02B4"/>
    <w:rsid w:val="005B327F"/>
    <w:rsid w:val="005B5821"/>
    <w:rsid w:val="00627004"/>
    <w:rsid w:val="006308E9"/>
    <w:rsid w:val="00675BD8"/>
    <w:rsid w:val="006841AD"/>
    <w:rsid w:val="006A2BFD"/>
    <w:rsid w:val="006A3BBC"/>
    <w:rsid w:val="006D2145"/>
    <w:rsid w:val="006E0FEE"/>
    <w:rsid w:val="006E6502"/>
    <w:rsid w:val="006F24CE"/>
    <w:rsid w:val="006F4CCF"/>
    <w:rsid w:val="00710A4C"/>
    <w:rsid w:val="0072360C"/>
    <w:rsid w:val="00730277"/>
    <w:rsid w:val="007B5089"/>
    <w:rsid w:val="007B59D1"/>
    <w:rsid w:val="007C55D1"/>
    <w:rsid w:val="008042FE"/>
    <w:rsid w:val="00813DBE"/>
    <w:rsid w:val="008820BF"/>
    <w:rsid w:val="00887981"/>
    <w:rsid w:val="008879B1"/>
    <w:rsid w:val="008B6749"/>
    <w:rsid w:val="008C34CE"/>
    <w:rsid w:val="008C3BC0"/>
    <w:rsid w:val="008D4D23"/>
    <w:rsid w:val="008F551D"/>
    <w:rsid w:val="008F66B2"/>
    <w:rsid w:val="009403A2"/>
    <w:rsid w:val="00972BC9"/>
    <w:rsid w:val="00997DD2"/>
    <w:rsid w:val="009B1F09"/>
    <w:rsid w:val="009D0E87"/>
    <w:rsid w:val="009E12A5"/>
    <w:rsid w:val="00A07A39"/>
    <w:rsid w:val="00A15CAC"/>
    <w:rsid w:val="00A63691"/>
    <w:rsid w:val="00A66C16"/>
    <w:rsid w:val="00AC3A14"/>
    <w:rsid w:val="00AC5168"/>
    <w:rsid w:val="00AF7E88"/>
    <w:rsid w:val="00B02C88"/>
    <w:rsid w:val="00B6338E"/>
    <w:rsid w:val="00B66236"/>
    <w:rsid w:val="00B951D3"/>
    <w:rsid w:val="00BF4279"/>
    <w:rsid w:val="00C21703"/>
    <w:rsid w:val="00C25803"/>
    <w:rsid w:val="00C56251"/>
    <w:rsid w:val="00C84D47"/>
    <w:rsid w:val="00CD4629"/>
    <w:rsid w:val="00D20064"/>
    <w:rsid w:val="00D5696F"/>
    <w:rsid w:val="00D91253"/>
    <w:rsid w:val="00DE5334"/>
    <w:rsid w:val="00E06F0B"/>
    <w:rsid w:val="00E3232D"/>
    <w:rsid w:val="00E3605A"/>
    <w:rsid w:val="00E44143"/>
    <w:rsid w:val="00E62B29"/>
    <w:rsid w:val="00E86FD7"/>
    <w:rsid w:val="00EB07D9"/>
    <w:rsid w:val="00EC21F9"/>
    <w:rsid w:val="00EC5188"/>
    <w:rsid w:val="00EF563B"/>
    <w:rsid w:val="00F0729C"/>
    <w:rsid w:val="00F15448"/>
    <w:rsid w:val="00F15DD4"/>
    <w:rsid w:val="00F87641"/>
    <w:rsid w:val="00F926F5"/>
    <w:rsid w:val="00FB04D4"/>
    <w:rsid w:val="00FB4B6B"/>
    <w:rsid w:val="00FF16DD"/>
    <w:rsid w:val="00FF200F"/>
    <w:rsid w:val="00FF6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F15448"/>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F15448"/>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1071</Words>
  <Characters>6108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5</cp:revision>
  <cp:lastPrinted>2018-06-04T12:35:00Z</cp:lastPrinted>
  <dcterms:created xsi:type="dcterms:W3CDTF">2018-08-01T11:56:00Z</dcterms:created>
  <dcterms:modified xsi:type="dcterms:W3CDTF">2018-08-01T11:59:00Z</dcterms:modified>
</cp:coreProperties>
</file>